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3" w:rsidRPr="00DE74BF" w:rsidRDefault="00807583" w:rsidP="0080758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E74BF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580099712" r:id="rId7"/>
        </w:object>
      </w:r>
    </w:p>
    <w:p w:rsidR="00807583" w:rsidRPr="00DE74BF" w:rsidRDefault="006A0564" w:rsidP="00807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07583" w:rsidRPr="00DE74B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F2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проект</w:t>
      </w:r>
    </w:p>
    <w:p w:rsidR="00807583" w:rsidRPr="00DE74BF" w:rsidRDefault="00807583" w:rsidP="008075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74BF">
        <w:rPr>
          <w:rFonts w:ascii="Times New Roman" w:hAnsi="Times New Roman" w:cs="Times New Roman"/>
          <w:b/>
          <w:sz w:val="27"/>
          <w:szCs w:val="27"/>
        </w:rPr>
        <w:t xml:space="preserve">СОВЕТА МУНИЦИПАЛЬНОГО ОБРАЗОВАНИЯ </w:t>
      </w:r>
    </w:p>
    <w:p w:rsidR="00807583" w:rsidRPr="00130D2B" w:rsidRDefault="00807583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BF">
        <w:rPr>
          <w:rFonts w:ascii="Times New Roman" w:hAnsi="Times New Roman" w:cs="Times New Roman"/>
          <w:b/>
          <w:sz w:val="27"/>
          <w:szCs w:val="27"/>
        </w:rPr>
        <w:t>ЛЕНИНГРАДСКИЙ РАЙОН</w:t>
      </w:r>
    </w:p>
    <w:p w:rsidR="00807583" w:rsidRPr="00DE74BF" w:rsidRDefault="00807583" w:rsidP="008075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                         №___</w:t>
      </w:r>
    </w:p>
    <w:p w:rsidR="00807583" w:rsidRDefault="00807583" w:rsidP="005F2A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74BF">
        <w:rPr>
          <w:rFonts w:ascii="Times New Roman" w:hAnsi="Times New Roman" w:cs="Times New Roman"/>
          <w:sz w:val="28"/>
        </w:rPr>
        <w:t>станица Ленинградская</w:t>
      </w:r>
    </w:p>
    <w:p w:rsidR="005F2A63" w:rsidRPr="005F2A63" w:rsidRDefault="005F2A63" w:rsidP="005F2A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D2B" w:rsidRDefault="00ED7E85" w:rsidP="005F2A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внесении изменения</w:t>
      </w:r>
      <w:r w:rsidR="00807583" w:rsidRPr="005F2A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решение Совета муниципального  образования</w:t>
      </w:r>
      <w:r w:rsidR="00130D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Ленинградский район</w:t>
      </w:r>
      <w:r w:rsidR="00807583" w:rsidRPr="005F2A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от 13 апреля 2016 года № 32 </w:t>
      </w:r>
    </w:p>
    <w:p w:rsidR="00807583" w:rsidRPr="005F2A63" w:rsidRDefault="00807583" w:rsidP="005F2A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2A63">
        <w:rPr>
          <w:rFonts w:ascii="Times New Roman" w:eastAsia="Times New Roman" w:hAnsi="Times New Roman" w:cs="Times New Roman"/>
          <w:b/>
          <w:bCs/>
          <w:sz w:val="27"/>
          <w:szCs w:val="27"/>
        </w:rPr>
        <w:t>«О соблюдении депутатами Совета муниципального образования Ленинградский район ограничений и запретов, установленных законодательством Российской Федерации»</w:t>
      </w:r>
    </w:p>
    <w:p w:rsidR="00807583" w:rsidRPr="005F2A63" w:rsidRDefault="00807583" w:rsidP="00130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07583" w:rsidRPr="00ED7E85" w:rsidRDefault="00807583" w:rsidP="00ED7E85">
      <w:pPr>
        <w:pStyle w:val="1"/>
        <w:ind w:firstLine="851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Pr="00130D2B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В соответствии с </w:t>
      </w:r>
      <w:r w:rsidR="00130D2B" w:rsidRPr="00130D2B">
        <w:rPr>
          <w:rFonts w:ascii="Times New Roman" w:hAnsi="Times New Roman" w:cs="Times New Roman"/>
          <w:b w:val="0"/>
          <w:sz w:val="27"/>
          <w:szCs w:val="27"/>
        </w:rPr>
        <w:t>Законами</w:t>
      </w:r>
      <w:r w:rsidRPr="00130D2B">
        <w:rPr>
          <w:rFonts w:ascii="Times New Roman" w:hAnsi="Times New Roman" w:cs="Times New Roman"/>
          <w:b w:val="0"/>
          <w:sz w:val="27"/>
          <w:szCs w:val="27"/>
        </w:rPr>
        <w:t xml:space="preserve"> Краснодар</w:t>
      </w:r>
      <w:r w:rsidR="00ED7E85">
        <w:rPr>
          <w:rFonts w:ascii="Times New Roman" w:hAnsi="Times New Roman" w:cs="Times New Roman"/>
          <w:b w:val="0"/>
          <w:sz w:val="27"/>
          <w:szCs w:val="27"/>
        </w:rPr>
        <w:t xml:space="preserve">ского края от 25 июля 2017 года </w:t>
      </w:r>
      <w:r w:rsidRPr="00130D2B">
        <w:rPr>
          <w:rFonts w:ascii="Times New Roman" w:hAnsi="Times New Roman" w:cs="Times New Roman"/>
          <w:b w:val="0"/>
          <w:sz w:val="27"/>
          <w:szCs w:val="27"/>
        </w:rPr>
        <w:t>№ 3655-КЗ «О порядке предоставления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130D2B" w:rsidRPr="00130D2B">
        <w:rPr>
          <w:rFonts w:ascii="Times New Roman" w:eastAsia="Times New Roman" w:hAnsi="Times New Roman" w:cs="Times New Roman"/>
          <w:b w:val="0"/>
          <w:sz w:val="27"/>
          <w:szCs w:val="27"/>
        </w:rPr>
        <w:t>, от</w:t>
      </w:r>
      <w:r w:rsidR="00130D2B" w:rsidRPr="00130D2B">
        <w:rPr>
          <w:rFonts w:ascii="Times New Roman" w:hAnsi="Times New Roman" w:cs="Times New Roman"/>
          <w:b w:val="0"/>
          <w:sz w:val="27"/>
          <w:szCs w:val="27"/>
        </w:rPr>
        <w:t xml:space="preserve"> 7 июня 2004 года № 717-КЗ «О местном самоуправлении в Краснодарском крае»,</w:t>
      </w:r>
      <w:r w:rsidRPr="00130D2B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Уставом муниципального образования Ленинградский район, Совет муниципального образования Ленинградский район </w:t>
      </w:r>
      <w:bookmarkStart w:id="0" w:name="_GoBack"/>
      <w:r w:rsidRPr="00130D2B">
        <w:rPr>
          <w:rFonts w:ascii="Times New Roman" w:eastAsia="Times New Roman" w:hAnsi="Times New Roman" w:cs="Times New Roman"/>
          <w:b w:val="0"/>
          <w:sz w:val="27"/>
          <w:szCs w:val="27"/>
        </w:rPr>
        <w:t>р е ш и л:</w:t>
      </w:r>
    </w:p>
    <w:bookmarkEnd w:id="0"/>
    <w:p w:rsidR="005F2A63" w:rsidRPr="00130D2B" w:rsidRDefault="00807583" w:rsidP="00130D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5F2A63" w:rsidRPr="00130D2B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Совета муниципального образования Ленинградский район от </w:t>
      </w:r>
      <w:r w:rsidR="005F2A63" w:rsidRPr="00130D2B">
        <w:rPr>
          <w:rFonts w:ascii="Times New Roman" w:eastAsia="Times New Roman" w:hAnsi="Times New Roman" w:cs="Times New Roman"/>
          <w:bCs/>
          <w:sz w:val="27"/>
          <w:szCs w:val="27"/>
        </w:rPr>
        <w:t>13 апреля 2016 года № 32 «О соблюдении депутатами Совета муниципального образования Ленинградский район ограничений и запретов, установленных законодательством Российской Федерации» следующее изменение:</w:t>
      </w:r>
    </w:p>
    <w:p w:rsidR="005F2A63" w:rsidRPr="00130D2B" w:rsidRDefault="005F2A63" w:rsidP="00130D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bCs/>
          <w:sz w:val="27"/>
          <w:szCs w:val="27"/>
        </w:rPr>
        <w:t xml:space="preserve">- приложение №1 к решению признать утратившим силу. </w:t>
      </w:r>
    </w:p>
    <w:p w:rsidR="00807583" w:rsidRPr="00130D2B" w:rsidRDefault="005F2A63" w:rsidP="00130D2B">
      <w:pPr>
        <w:pStyle w:val="a3"/>
        <w:ind w:right="98" w:firstLine="851"/>
        <w:rPr>
          <w:sz w:val="27"/>
          <w:szCs w:val="27"/>
        </w:rPr>
      </w:pPr>
      <w:r w:rsidRPr="00130D2B">
        <w:rPr>
          <w:sz w:val="27"/>
          <w:szCs w:val="27"/>
        </w:rPr>
        <w:t>2</w:t>
      </w:r>
      <w:r w:rsidR="00807583" w:rsidRPr="00130D2B">
        <w:rPr>
          <w:sz w:val="27"/>
          <w:szCs w:val="27"/>
        </w:rPr>
        <w:t>.Контроль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807583" w:rsidRPr="00130D2B" w:rsidRDefault="005F2A63" w:rsidP="00130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sz w:val="27"/>
          <w:szCs w:val="27"/>
        </w:rPr>
        <w:t>3</w:t>
      </w:r>
      <w:r w:rsidR="00807583" w:rsidRPr="00130D2B">
        <w:rPr>
          <w:rFonts w:ascii="Times New Roman" w:eastAsia="Times New Roman" w:hAnsi="Times New Roman" w:cs="Times New Roman"/>
          <w:sz w:val="27"/>
          <w:szCs w:val="27"/>
        </w:rPr>
        <w:t xml:space="preserve">. Настоящее решение вступает в силу со дня его официального опубликования и подлежит размещению на  официальном сайте администрации муниципального образования Ленинградский район </w:t>
      </w:r>
      <w:r w:rsidR="00807583" w:rsidRPr="00130D2B">
        <w:rPr>
          <w:rFonts w:ascii="Times New Roman" w:hAnsi="Times New Roman" w:cs="Times New Roman"/>
          <w:sz w:val="27"/>
          <w:szCs w:val="27"/>
        </w:rPr>
        <w:t>(</w:t>
      </w:r>
      <w:r w:rsidR="00807583" w:rsidRPr="00130D2B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807583" w:rsidRPr="00130D2B">
        <w:rPr>
          <w:rFonts w:ascii="Times New Roman" w:hAnsi="Times New Roman" w:cs="Times New Roman"/>
          <w:sz w:val="27"/>
          <w:szCs w:val="27"/>
        </w:rPr>
        <w:t>.</w:t>
      </w:r>
      <w:r w:rsidR="00807583" w:rsidRPr="00130D2B">
        <w:rPr>
          <w:rFonts w:ascii="Times New Roman" w:hAnsi="Times New Roman" w:cs="Times New Roman"/>
          <w:sz w:val="27"/>
          <w:szCs w:val="27"/>
          <w:lang w:val="en-US"/>
        </w:rPr>
        <w:t>adminlenkub</w:t>
      </w:r>
      <w:r w:rsidR="00807583" w:rsidRPr="00130D2B">
        <w:rPr>
          <w:rFonts w:ascii="Times New Roman" w:hAnsi="Times New Roman" w:cs="Times New Roman"/>
          <w:sz w:val="27"/>
          <w:szCs w:val="27"/>
        </w:rPr>
        <w:t>.г</w:t>
      </w:r>
      <w:r w:rsidR="00807583" w:rsidRPr="00130D2B">
        <w:rPr>
          <w:rFonts w:ascii="Times New Roman" w:hAnsi="Times New Roman" w:cs="Times New Roman"/>
          <w:sz w:val="27"/>
          <w:szCs w:val="27"/>
          <w:lang w:val="en-US"/>
        </w:rPr>
        <w:t>u</w:t>
      </w:r>
      <w:r w:rsidR="00807583" w:rsidRPr="00130D2B">
        <w:rPr>
          <w:rFonts w:ascii="Times New Roman" w:hAnsi="Times New Roman" w:cs="Times New Roman"/>
          <w:sz w:val="27"/>
          <w:szCs w:val="27"/>
        </w:rPr>
        <w:t>) в сети «Интернет».</w:t>
      </w:r>
    </w:p>
    <w:p w:rsidR="00130D2B" w:rsidRDefault="00130D2B" w:rsidP="00130D2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</w:p>
    <w:p w:rsidR="00ED7E85" w:rsidRPr="00130D2B" w:rsidRDefault="00ED7E85" w:rsidP="00130D2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</w:p>
    <w:p w:rsidR="00807583" w:rsidRPr="00130D2B" w:rsidRDefault="00807583" w:rsidP="005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807583" w:rsidRPr="00130D2B" w:rsidRDefault="00807583" w:rsidP="005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sz w:val="27"/>
          <w:szCs w:val="27"/>
        </w:rPr>
        <w:t>Ленинградский</w:t>
      </w:r>
      <w:r w:rsidR="005F2A63" w:rsidRPr="00130D2B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Pr="00130D2B">
        <w:rPr>
          <w:rFonts w:ascii="Times New Roman" w:eastAsia="Times New Roman" w:hAnsi="Times New Roman" w:cs="Times New Roman"/>
          <w:sz w:val="27"/>
          <w:szCs w:val="27"/>
        </w:rPr>
        <w:t>                                                                          В.Н.Гукалов</w:t>
      </w:r>
    </w:p>
    <w:p w:rsidR="00807583" w:rsidRPr="00130D2B" w:rsidRDefault="00807583" w:rsidP="005F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7583" w:rsidRPr="00130D2B" w:rsidRDefault="00807583" w:rsidP="008075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sz w:val="27"/>
          <w:szCs w:val="27"/>
        </w:rPr>
        <w:t>Председатель Совета</w:t>
      </w:r>
    </w:p>
    <w:p w:rsidR="00807583" w:rsidRPr="00130D2B" w:rsidRDefault="00807583" w:rsidP="00807583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bCs/>
          <w:sz w:val="27"/>
          <w:szCs w:val="27"/>
        </w:rPr>
        <w:t>муниципального образования </w:t>
      </w:r>
    </w:p>
    <w:p w:rsidR="008765AB" w:rsidRPr="00130D2B" w:rsidRDefault="00807583" w:rsidP="00807583">
      <w:pPr>
        <w:rPr>
          <w:rFonts w:ascii="Times New Roman" w:hAnsi="Times New Roman" w:cs="Times New Roman"/>
          <w:sz w:val="27"/>
          <w:szCs w:val="27"/>
        </w:rPr>
      </w:pPr>
      <w:r w:rsidRPr="00130D2B">
        <w:rPr>
          <w:rFonts w:ascii="Times New Roman" w:eastAsia="Times New Roman" w:hAnsi="Times New Roman" w:cs="Times New Roman"/>
          <w:bCs/>
          <w:sz w:val="27"/>
          <w:szCs w:val="27"/>
        </w:rPr>
        <w:t>Ленинградский район                                             И.А.Горелк</w:t>
      </w:r>
      <w:r w:rsidR="005F2A63" w:rsidRPr="00130D2B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</w:p>
    <w:sectPr w:rsidR="008765AB" w:rsidRPr="00130D2B" w:rsidSect="00ED7E85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4A" w:rsidRDefault="000D1C4A" w:rsidP="005F2A63">
      <w:pPr>
        <w:spacing w:after="0" w:line="240" w:lineRule="auto"/>
      </w:pPr>
      <w:r>
        <w:separator/>
      </w:r>
    </w:p>
  </w:endnote>
  <w:endnote w:type="continuationSeparator" w:id="1">
    <w:p w:rsidR="000D1C4A" w:rsidRDefault="000D1C4A" w:rsidP="005F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4A" w:rsidRDefault="000D1C4A" w:rsidP="005F2A63">
      <w:pPr>
        <w:spacing w:after="0" w:line="240" w:lineRule="auto"/>
      </w:pPr>
      <w:r>
        <w:separator/>
      </w:r>
    </w:p>
  </w:footnote>
  <w:footnote w:type="continuationSeparator" w:id="1">
    <w:p w:rsidR="000D1C4A" w:rsidRDefault="000D1C4A" w:rsidP="005F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887"/>
    <w:rsid w:val="000016FB"/>
    <w:rsid w:val="0008071B"/>
    <w:rsid w:val="000A0850"/>
    <w:rsid w:val="000D1C4A"/>
    <w:rsid w:val="00130D2B"/>
    <w:rsid w:val="00306BF9"/>
    <w:rsid w:val="003D7563"/>
    <w:rsid w:val="005F2A63"/>
    <w:rsid w:val="006A0564"/>
    <w:rsid w:val="00807583"/>
    <w:rsid w:val="00835691"/>
    <w:rsid w:val="00867D03"/>
    <w:rsid w:val="008765AB"/>
    <w:rsid w:val="0096487B"/>
    <w:rsid w:val="009F5B37"/>
    <w:rsid w:val="00B81B5E"/>
    <w:rsid w:val="00BB6571"/>
    <w:rsid w:val="00D43CB3"/>
    <w:rsid w:val="00E97887"/>
    <w:rsid w:val="00ED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3"/>
    <w:pPr>
      <w:spacing w:after="200" w:line="276" w:lineRule="auto"/>
    </w:pPr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9"/>
    <w:qFormat/>
    <w:rsid w:val="00130D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75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075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F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63"/>
    <w:rPr>
      <w:rFonts w:eastAsiaTheme="minorEastAsia"/>
      <w:lang w:eastAsia="zh-TW"/>
    </w:rPr>
  </w:style>
  <w:style w:type="paragraph" w:styleId="a7">
    <w:name w:val="footer"/>
    <w:basedOn w:val="a"/>
    <w:link w:val="a8"/>
    <w:uiPriority w:val="99"/>
    <w:unhideWhenUsed/>
    <w:rsid w:val="005F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63"/>
    <w:rPr>
      <w:rFonts w:eastAsiaTheme="minorEastAsia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130D2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D2B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2018-02-07T10:29:00Z</cp:lastPrinted>
  <dcterms:created xsi:type="dcterms:W3CDTF">2018-02-06T11:59:00Z</dcterms:created>
  <dcterms:modified xsi:type="dcterms:W3CDTF">2018-02-14T04:49:00Z</dcterms:modified>
</cp:coreProperties>
</file>