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B8" w:rsidRDefault="00D63EB8" w:rsidP="00D63EB8">
      <w:pPr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D63EB8" w:rsidRPr="005156AD" w:rsidRDefault="00D63EB8" w:rsidP="00D63E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УТВЕРЖДЕН</w:t>
      </w:r>
      <w:r w:rsidR="00AC318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3EB8" w:rsidRDefault="00D63EB8" w:rsidP="00D63EB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распоряжением 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D63EB8" w:rsidRPr="005156AD" w:rsidRDefault="00D63EB8" w:rsidP="00D63EB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муниципального </w:t>
      </w:r>
      <w:r w:rsidR="006F33D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                                                                                                                                                             </w:t>
      </w:r>
    </w:p>
    <w:p w:rsidR="00D63EB8" w:rsidRDefault="00D63EB8" w:rsidP="00D63E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Ленинградский район</w:t>
      </w:r>
    </w:p>
    <w:p w:rsidR="00D63EB8" w:rsidRDefault="00D63EB8" w:rsidP="00D63E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от________</w:t>
      </w:r>
      <w:r w:rsidR="00FC5C80">
        <w:rPr>
          <w:rFonts w:ascii="Times New Roman" w:hAnsi="Times New Roman" w:cs="Times New Roman"/>
          <w:color w:val="000000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18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F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3EB8" w:rsidRPr="00806532" w:rsidRDefault="00D63EB8" w:rsidP="00D63EB8">
      <w:pPr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D63EB8" w:rsidRDefault="00D63EB8" w:rsidP="00D63EB8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D63EB8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D63EB8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ОЛЖНОСТНАЯ ИНСТРУКЦИЯ</w:t>
      </w:r>
    </w:p>
    <w:p w:rsidR="00D63EB8" w:rsidRPr="00806532" w:rsidRDefault="00D63EB8" w:rsidP="00D63EB8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начальника контрольно-ревизионного отдела администрации</w:t>
      </w:r>
    </w:p>
    <w:p w:rsidR="00D63EB8" w:rsidRPr="00806532" w:rsidRDefault="00D63EB8" w:rsidP="00D63EB8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Ленинградский район</w:t>
      </w:r>
    </w:p>
    <w:p w:rsidR="00D63EB8" w:rsidRPr="00806532" w:rsidRDefault="00D63EB8" w:rsidP="00D63EB8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D63EB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Общие положения</w:t>
      </w:r>
    </w:p>
    <w:p w:rsidR="00D63EB8" w:rsidRPr="00806532" w:rsidRDefault="00D63EB8" w:rsidP="00D63EB8">
      <w:pPr>
        <w:widowControl/>
        <w:autoSpaceDE/>
        <w:autoSpaceDN/>
        <w:adjustRightInd/>
        <w:ind w:left="351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1.1. Начальник контрольно-ревизионного отдела администрации муниципального образования Ленинградский район должность муниципальной  службы муниципального  образования Ленинградский район   (далее </w:t>
      </w:r>
      <w:proofErr w:type="gramStart"/>
      <w:r w:rsidRPr="00806532">
        <w:rPr>
          <w:rFonts w:ascii="Times New Roman" w:hAnsi="Times New Roman" w:cs="Times New Roman"/>
          <w:sz w:val="28"/>
          <w:szCs w:val="28"/>
          <w:lang w:eastAsia="en-US"/>
        </w:rPr>
        <w:t>–н</w:t>
      </w:r>
      <w:proofErr w:type="gramEnd"/>
      <w:r w:rsidRPr="00806532">
        <w:rPr>
          <w:rFonts w:ascii="Times New Roman" w:hAnsi="Times New Roman" w:cs="Times New Roman"/>
          <w:sz w:val="28"/>
          <w:szCs w:val="28"/>
          <w:lang w:eastAsia="en-US"/>
        </w:rPr>
        <w:t>ачальник отдела), относящаяся к главной группе должностей муниципальной службы.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1.2. Начальник  отдела назначается на должность и освобождается от должности     главой    муниципального    образования  Ленинградский район.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1.3. Начальник отдела  подотчетен главе муниципального образования Ленинградский район.</w:t>
      </w:r>
    </w:p>
    <w:p w:rsidR="00D63EB8" w:rsidRPr="00806532" w:rsidRDefault="00D63EB8" w:rsidP="00D63EB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D63EB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2.Квалификационные требования</w:t>
      </w:r>
    </w:p>
    <w:p w:rsidR="00D63EB8" w:rsidRPr="00806532" w:rsidRDefault="00D63EB8" w:rsidP="00D63EB8">
      <w:pPr>
        <w:widowControl/>
        <w:autoSpaceDE/>
        <w:autoSpaceDN/>
        <w:adjustRightInd/>
        <w:ind w:left="351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 Квалификационные требования к уровню 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образования, направлению и квалификации профессионального  образования,</w:t>
      </w:r>
    </w:p>
    <w:p w:rsidR="00D63EB8" w:rsidRPr="00806532" w:rsidRDefault="00D63EB8" w:rsidP="00D63E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стажу муниципальной службы    и стаж</w:t>
      </w:r>
      <w:proofErr w:type="gramStart"/>
      <w:r w:rsidRPr="00806532">
        <w:rPr>
          <w:rFonts w:ascii="Times New Roman" w:hAnsi="Times New Roman" w:cs="Times New Roman"/>
          <w:sz w:val="28"/>
          <w:szCs w:val="28"/>
          <w:lang w:eastAsia="en-US"/>
        </w:rPr>
        <w:t>у(</w:t>
      </w:r>
      <w:proofErr w:type="gramEnd"/>
      <w:r w:rsidRPr="00806532">
        <w:rPr>
          <w:rFonts w:ascii="Times New Roman" w:hAnsi="Times New Roman" w:cs="Times New Roman"/>
          <w:sz w:val="28"/>
          <w:szCs w:val="28"/>
          <w:lang w:eastAsia="en-US"/>
        </w:rPr>
        <w:t>опыту)  работы  по  специальности  начальник отдела  должен     иметь высшее профессиональное образование:</w:t>
      </w:r>
    </w:p>
    <w:p w:rsidR="00974AF9" w:rsidRPr="00974AF9" w:rsidRDefault="00D63EB8" w:rsidP="00ED016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32">
        <w:rPr>
          <w:rFonts w:ascii="Times New Roman" w:hAnsi="Times New Roman" w:cs="Times New Roman"/>
          <w:sz w:val="28"/>
          <w:szCs w:val="28"/>
        </w:rPr>
        <w:t>2.1.1.</w:t>
      </w:r>
      <w:r w:rsidR="00ED0168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974AF9" w:rsidRPr="00974AF9">
        <w:rPr>
          <w:rFonts w:ascii="Times New Roman" w:hAnsi="Times New Roman" w:cs="Times New Roman"/>
          <w:sz w:val="28"/>
          <w:szCs w:val="28"/>
        </w:rPr>
        <w:t>«Экономика и управление», «Гуманитарные науки»;</w:t>
      </w:r>
      <w:r w:rsidR="00ED0168">
        <w:rPr>
          <w:rFonts w:ascii="Times New Roman" w:hAnsi="Times New Roman" w:cs="Times New Roman"/>
          <w:sz w:val="28"/>
          <w:szCs w:val="28"/>
        </w:rPr>
        <w:t xml:space="preserve"> </w:t>
      </w:r>
      <w:r w:rsidR="00974AF9" w:rsidRPr="00974AF9">
        <w:rPr>
          <w:rFonts w:ascii="Times New Roman" w:hAnsi="Times New Roman" w:cs="Times New Roman"/>
          <w:sz w:val="28"/>
          <w:szCs w:val="28"/>
        </w:rPr>
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менеджмент, юриспруденция»;</w:t>
      </w:r>
    </w:p>
    <w:p w:rsidR="00974AF9" w:rsidRPr="00974AF9" w:rsidRDefault="00974AF9" w:rsidP="00974A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74AF9">
        <w:rPr>
          <w:rFonts w:ascii="Times New Roman" w:hAnsi="Times New Roman" w:cs="Times New Roman"/>
          <w:sz w:val="28"/>
          <w:szCs w:val="28"/>
        </w:rPr>
        <w:t>квалификация: «Менеджер государственного и муниципального управления, бакалавр экономики, магистр экономики, экономист, бухгалтер, аудитор, юрист».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2.1.2. </w:t>
      </w:r>
      <w:proofErr w:type="gramStart"/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Минимальный    стаж    муниципальной службы государственной службы)   не   менее    двух лет или стаж (опыт) работы по специальности   не менее трех лет. </w:t>
      </w:r>
      <w:proofErr w:type="gramEnd"/>
    </w:p>
    <w:p w:rsidR="00D63EB8" w:rsidRPr="00806532" w:rsidRDefault="00D63EB8" w:rsidP="00D63E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        2.2. Основные требования к профессиональным знаниям и навыкам</w:t>
      </w:r>
    </w:p>
    <w:p w:rsidR="00D63EB8" w:rsidRPr="00806532" w:rsidRDefault="00D63EB8" w:rsidP="00D63E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        2.2.1. Начальник отдела должен знать: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>- основы муниципального (государственного) управления;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lastRenderedPageBreak/>
        <w:tab/>
        <w:t>- порядок подготовки, согласования и принятия муниципальных правовых актов;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ab/>
        <w:t>- основы управления персоналом.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ab/>
        <w:t xml:space="preserve">2.3. Начальник </w:t>
      </w:r>
      <w:r>
        <w:rPr>
          <w:rFonts w:ascii="Times New Roman" w:eastAsia="Arial CYR" w:hAnsi="Times New Roman" w:cs="Arial CYR"/>
          <w:sz w:val="28"/>
          <w:szCs w:val="28"/>
        </w:rPr>
        <w:t xml:space="preserve">контрольно-ревизионного </w:t>
      </w:r>
      <w:r w:rsidRPr="00D63873">
        <w:rPr>
          <w:rFonts w:ascii="Times New Roman" w:eastAsia="Arial CYR" w:hAnsi="Times New Roman" w:cs="Arial CYR"/>
          <w:sz w:val="28"/>
          <w:szCs w:val="28"/>
        </w:rPr>
        <w:t>отдела должен иметь навыки: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ab/>
        <w:t>- муниципального (государственного) управления;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ab/>
        <w:t>- системного подхода в решении поставленных задач;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ab/>
        <w:t xml:space="preserve">- принятия управленческих решений и осуществления </w:t>
      </w:r>
      <w:proofErr w:type="gramStart"/>
      <w:r w:rsidRPr="00D63873">
        <w:rPr>
          <w:rFonts w:ascii="Times New Roman" w:eastAsia="Arial CYR" w:hAnsi="Times New Roman" w:cs="Arial CYR"/>
          <w:sz w:val="28"/>
          <w:szCs w:val="28"/>
        </w:rPr>
        <w:t>контроля за</w:t>
      </w:r>
      <w:proofErr w:type="gramEnd"/>
      <w:r w:rsidRPr="00D63873">
        <w:rPr>
          <w:rFonts w:ascii="Times New Roman" w:eastAsia="Arial CYR" w:hAnsi="Times New Roman" w:cs="Arial CYR"/>
          <w:sz w:val="28"/>
          <w:szCs w:val="28"/>
        </w:rPr>
        <w:t xml:space="preserve"> их выполнением;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ab/>
        <w:t>- прогнозирования последствий принимаемых решений;</w:t>
      </w:r>
    </w:p>
    <w:p w:rsidR="00D63873" w:rsidRPr="00D63873" w:rsidRDefault="00D63873" w:rsidP="00D63873">
      <w:pPr>
        <w:widowControl/>
        <w:tabs>
          <w:tab w:val="left" w:pos="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ab/>
        <w:t xml:space="preserve">  - выстраивания межличностных отношений и мотивации поведения подчиненных муниципальных служащих, формирования эффективного взаимодействия в коллективе, разрешения конфликта интересов;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ab/>
        <w:t>- руководства подчиненными муниципальными служащими, заключающегося в умении определять перспективные и текущие цели и задачи деятельности подразделения; принимать конструктивные решения и нести ответственность за их реализацию; оптимально использовать потенциальные возможности подчиненных муниципальных служащих, технические возможности и ресурсы для обеспечения эффективности и результативности служебной деятельности;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ab/>
        <w:t>- служебного взаимодействия с органами государственной власти и органами местного самоуправления;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ab/>
        <w:t>- служебного взаимодействия со средствами массовой информации.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 xml:space="preserve">2.4. Начальник </w:t>
      </w:r>
      <w:r>
        <w:rPr>
          <w:rFonts w:ascii="Times New Roman" w:eastAsia="Arial CYR" w:hAnsi="Times New Roman" w:cs="Arial CYR"/>
          <w:sz w:val="28"/>
          <w:szCs w:val="28"/>
        </w:rPr>
        <w:t>контрольно-ревизионного</w:t>
      </w:r>
      <w:r w:rsidRPr="00D63873">
        <w:rPr>
          <w:rFonts w:ascii="Times New Roman" w:eastAsia="Arial CYR" w:hAnsi="Times New Roman" w:cs="Arial CYR"/>
          <w:sz w:val="28"/>
          <w:szCs w:val="28"/>
        </w:rPr>
        <w:t xml:space="preserve"> отдела должен обладать расширенным уровнем квалификационных требований к профессиональным знаниям и навыкам в области ИКТ (далее - расширенный уровень).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>Расширенный уровень требований в области И</w:t>
      </w:r>
      <w:proofErr w:type="gramStart"/>
      <w:r w:rsidRPr="00D63873">
        <w:rPr>
          <w:rFonts w:ascii="Times New Roman" w:eastAsia="Arial CYR" w:hAnsi="Times New Roman" w:cs="Arial CYR"/>
          <w:sz w:val="28"/>
          <w:szCs w:val="28"/>
        </w:rPr>
        <w:t>КТ вкл</w:t>
      </w:r>
      <w:proofErr w:type="gramEnd"/>
      <w:r w:rsidRPr="00D63873">
        <w:rPr>
          <w:rFonts w:ascii="Times New Roman" w:eastAsia="Arial CYR" w:hAnsi="Times New Roman" w:cs="Arial CYR"/>
          <w:sz w:val="28"/>
          <w:szCs w:val="28"/>
        </w:rPr>
        <w:t xml:space="preserve">ючает знания: 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правовых аспектов в области информационно-коммуникационных технологий;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программных документов и приоритетов государственной политики в области информационно-коммуникационных технологий;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аппаратного и программного обеспечения;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 xml:space="preserve">- возможностей и особенностей </w:t>
      </w:r>
      <w:proofErr w:type="gramStart"/>
      <w:r w:rsidRPr="00D63873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D63873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муниципальных органах, включая использование возможностей межведомственного документооборота;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3873">
        <w:rPr>
          <w:rFonts w:ascii="Times New Roman" w:hAnsi="Times New Roman" w:cs="Times New Roman"/>
          <w:spacing w:val="-1"/>
          <w:sz w:val="28"/>
          <w:szCs w:val="28"/>
        </w:rPr>
        <w:t>- общих вопросов в области обеспечения информационной безопасности;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основ проектного управления.</w:t>
      </w:r>
    </w:p>
    <w:p w:rsidR="00D63873" w:rsidRPr="00D63873" w:rsidRDefault="00D63873" w:rsidP="00D63873">
      <w:pPr>
        <w:widowControl/>
        <w:tabs>
          <w:tab w:val="left" w:pos="850"/>
        </w:tabs>
        <w:autoSpaceDN/>
        <w:adjustRightInd/>
        <w:ind w:firstLine="840"/>
        <w:jc w:val="both"/>
        <w:rPr>
          <w:rFonts w:ascii="Times New Roman" w:eastAsia="Arial CYR" w:hAnsi="Times New Roman" w:cs="Arial CYR"/>
          <w:sz w:val="28"/>
          <w:szCs w:val="28"/>
        </w:rPr>
      </w:pPr>
      <w:r w:rsidRPr="00D63873">
        <w:rPr>
          <w:rFonts w:ascii="Times New Roman" w:eastAsia="Arial CYR" w:hAnsi="Times New Roman" w:cs="Arial CYR"/>
          <w:sz w:val="28"/>
          <w:szCs w:val="28"/>
        </w:rPr>
        <w:t>Расширенный уровень требований в области И</w:t>
      </w:r>
      <w:proofErr w:type="gramStart"/>
      <w:r w:rsidRPr="00D63873">
        <w:rPr>
          <w:rFonts w:ascii="Times New Roman" w:eastAsia="Arial CYR" w:hAnsi="Times New Roman" w:cs="Arial CYR"/>
          <w:sz w:val="28"/>
          <w:szCs w:val="28"/>
        </w:rPr>
        <w:t>КТ вкл</w:t>
      </w:r>
      <w:proofErr w:type="gramEnd"/>
      <w:r w:rsidRPr="00D63873">
        <w:rPr>
          <w:rFonts w:ascii="Times New Roman" w:eastAsia="Arial CYR" w:hAnsi="Times New Roman" w:cs="Arial CYR"/>
          <w:sz w:val="28"/>
          <w:szCs w:val="28"/>
        </w:rPr>
        <w:t xml:space="preserve">ючает навыки: 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 xml:space="preserve">- стратегического планирования и управления групповой деятельностью с учетом возможностей и особенностей применения, </w:t>
      </w:r>
      <w:r w:rsidRPr="00D63873">
        <w:rPr>
          <w:rFonts w:ascii="Times New Roman" w:hAnsi="Times New Roman" w:cs="Times New Roman"/>
          <w:sz w:val="28"/>
          <w:szCs w:val="28"/>
        </w:rPr>
        <w:lastRenderedPageBreak/>
        <w:t>современных информационно-коммуникационных технологий в муниципальных органах;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3873">
        <w:rPr>
          <w:rFonts w:ascii="Times New Roman" w:hAnsi="Times New Roman" w:cs="Times New Roman"/>
          <w:spacing w:val="-1"/>
          <w:sz w:val="28"/>
          <w:szCs w:val="28"/>
        </w:rPr>
        <w:t>- работы с внутренними и периферийными устройствами компьютера;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работы с информационно-телекоммуникационными сетями, в том числе сетью Интернет;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работы в операционной системе;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управления электронной почтой;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работы в текстовом редакторе;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работы с электронными таблицами;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работы с базами данных;</w:t>
      </w:r>
    </w:p>
    <w:p w:rsidR="00D63873" w:rsidRPr="00D63873" w:rsidRDefault="00D63873" w:rsidP="00D63873">
      <w:pPr>
        <w:widowControl/>
        <w:shd w:val="clear" w:color="auto" w:fill="FFFFFF"/>
        <w:autoSpaceDE/>
        <w:autoSpaceDN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63873">
        <w:rPr>
          <w:rFonts w:ascii="Times New Roman" w:hAnsi="Times New Roman" w:cs="Times New Roman"/>
          <w:sz w:val="28"/>
          <w:szCs w:val="28"/>
        </w:rPr>
        <w:t>- работы с системами управления проектами.</w:t>
      </w:r>
    </w:p>
    <w:p w:rsidR="00D63873" w:rsidRPr="00D63873" w:rsidRDefault="00D63873" w:rsidP="00D63873">
      <w:pPr>
        <w:widowControl/>
        <w:tabs>
          <w:tab w:val="left" w:pos="0"/>
        </w:tabs>
        <w:autoSpaceDE/>
        <w:autoSpaceDN/>
        <w:adjustRightInd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63EB8" w:rsidRPr="00806532" w:rsidRDefault="00D63EB8" w:rsidP="00D63E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D63EB8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3.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Должностные обязанности</w:t>
      </w:r>
    </w:p>
    <w:p w:rsidR="00D63EB8" w:rsidRPr="00806532" w:rsidRDefault="00D63EB8" w:rsidP="00D63EB8">
      <w:pPr>
        <w:widowControl/>
        <w:autoSpaceDE/>
        <w:autoSpaceDN/>
        <w:adjustRightInd/>
        <w:ind w:left="351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7F32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Исходя из задач и функций, определенных Положением о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контрольно-ревизионном отделе а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муниципального образования Ленинградский район (далее – Положение об отделе)  начальник отдела 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обязан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3.1</w:t>
      </w:r>
      <w:proofErr w:type="gramStart"/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proofErr w:type="gramEnd"/>
      <w:r w:rsidRPr="00806532">
        <w:rPr>
          <w:rFonts w:ascii="Times New Roman" w:hAnsi="Times New Roman" w:cs="Times New Roman"/>
          <w:sz w:val="28"/>
          <w:szCs w:val="28"/>
          <w:lang w:eastAsia="en-US"/>
        </w:rPr>
        <w:t>существл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ять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непосредственн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ое руководство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контрольно-ревизионным отделом, нести персональную ответственность за выполнение возложенных на отдел функций;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3.2. Отчет перед вышестоящим руководителем по результатам собственной служебной деятельности.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3.3. Выполн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ять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точно и в срок указани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я и поручения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главы администрации, а в его отсутствие - лица, его замещающего.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3.4. Организовыва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проведение проверок финансово-хозяйственной деятельности главных распорядителей, распорядителей, получателей средств местного бюджета, других участников бюджетного процесса, а также муниципальных предприятий и учреждений, организаций, </w:t>
      </w:r>
      <w:proofErr w:type="gramStart"/>
      <w:r w:rsidRPr="00806532">
        <w:rPr>
          <w:rFonts w:ascii="Times New Roman" w:hAnsi="Times New Roman" w:cs="Times New Roman"/>
          <w:sz w:val="28"/>
          <w:szCs w:val="28"/>
          <w:lang w:eastAsia="en-US"/>
        </w:rPr>
        <w:t>доли</w:t>
      </w:r>
      <w:proofErr w:type="gramEnd"/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в уставных капиталах которых находятся в муниципальной собственности.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3.5.  Составлять планы проверок.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3.6. Оформлять результаты проверок и представлять их в соответствующие инстанции для принятия необходимых мер.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3.7. Проводить разработку и осуществление мер, направленных на повышение эффективности целевого использования бюджетных средств.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3.8. Осуществлять переписку с другими организациями по вопросам проверок.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3.9. Подготавливать информацию вышестоящему руководителю по возникающим вопросам.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3.9. Организ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овывать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планировани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работы отдела, обеспечение выполнение Положения об отделе.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3.10. Организ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овывать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взаимодействи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с органами представительной и исполнительной власти Краснодарского края, представительными и 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исполнительными органами местного самоуправления муниципального образования.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3.11. Распредел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ять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обязанност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между специалистами отдела,  осуществл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 xml:space="preserve">ять 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06532">
        <w:rPr>
          <w:rFonts w:ascii="Times New Roman" w:hAnsi="Times New Roman" w:cs="Times New Roman"/>
          <w:sz w:val="28"/>
          <w:szCs w:val="28"/>
          <w:lang w:eastAsia="en-US"/>
        </w:rPr>
        <w:t>контрол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ими своих служебных обязанностей в соответствии с должностными инструкциями.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3.12. Обеспеч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ивать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сотрудниками отдела трудовой дисциплины, правил внутреннего трудового распорядка.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3.13. Представл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ять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главе муниципального образования Ленинградский район  кандидатуры сотрудников отдела, для утверждения на должности либо освобождения от должности, а так же предложения о премировании и поощрениях сотрудников отдела, применении к ним мер дисциплинарного взыскания.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3.1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 Участ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вовать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в работе планерных заседаний, совещаний, заседаний комиссий, членом которых является в соответствии с постановлениями и распоряжениями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3.1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. Подготавливать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текущ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и оперативн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отчетност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, информаци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, аналитически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материалов по вопросам, входящим в компетенцию отдела.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3.1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.Надлежащим образом исполнять обязанности муниципального служащего, установленные в соответствии с федеральным и краевым законодательством.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3.1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 Бережно и рационально использовать муниципальное имущество, предоставленное для исполнения должностных обязанностей.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3.1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 Осуществлять иные полномочия, установленные федеральным и краевым законодательством.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.Уведомл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ять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года №273-ФЗ «О противодействии коррупции».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3.2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 Принятие мер по недопущению любой возможности возникновения конфликта интересов</w:t>
      </w:r>
      <w:r w:rsidR="00991E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Для предотвращения и урегулирования конфликта интересов начальник отдела обязан уведомлять в письменной форме главу муниципального образования Ленинградский район о возникшем конфликте интересов или возможности его возникновения, уведомлять представителя нанимател</w:t>
      </w:r>
      <w:proofErr w:type="gramStart"/>
      <w:r w:rsidRPr="00806532">
        <w:rPr>
          <w:rFonts w:ascii="Times New Roman" w:hAnsi="Times New Roman" w:cs="Times New Roman"/>
          <w:sz w:val="28"/>
          <w:szCs w:val="28"/>
          <w:lang w:eastAsia="en-US"/>
        </w:rPr>
        <w:t>я(</w:t>
      </w:r>
      <w:proofErr w:type="gramEnd"/>
      <w:r w:rsidRPr="00806532">
        <w:rPr>
          <w:rFonts w:ascii="Times New Roman" w:hAnsi="Times New Roman" w:cs="Times New Roman"/>
          <w:sz w:val="28"/>
          <w:szCs w:val="28"/>
          <w:lang w:eastAsia="en-US"/>
        </w:rPr>
        <w:t>работодателя), органы прокуратуры или другие государственные органы обо всех случаях обращения каких-либо лиц в целях склонения его к совершению коррупционных правонарушений.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3.2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 Поддержива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уров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ень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квалификации, необходим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ый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для надлежащего выполнения должностных обязанностей.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3.2</w:t>
      </w:r>
      <w:r w:rsidR="0042447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.Соблюд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ать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установленны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федеральными законами запрет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и ограничени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, связанны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с прохождением муниципальной службы.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3.2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 Представл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ять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в установленном порядке предусмотренны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федеральными и краевыми законами сведени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о себе и членах своей семьи, а также сведени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о полученных им доходах и принадлежащем ему на праве 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собственности имуществе, являющихся объектами налогообложения, об обязательствах имущественного характера.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3.2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 Не разглашать сведения, составляющие государственную и иную охраняемую законом тайну, а также сведения, ставшие ему известными в связи с выполнением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3.2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806532">
        <w:rPr>
          <w:rFonts w:ascii="Times New Roman" w:hAnsi="Times New Roman" w:cs="Times New Roman"/>
          <w:sz w:val="28"/>
          <w:szCs w:val="28"/>
          <w:lang w:eastAsia="en-US"/>
        </w:rPr>
        <w:t>Бережно и рационально использова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ть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имуществ</w:t>
      </w:r>
      <w:r w:rsidR="00EB6DC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, предоставленного для исполнения должностных обязанностей.</w:t>
      </w:r>
      <w:proofErr w:type="gramEnd"/>
    </w:p>
    <w:p w:rsidR="00D63EB8" w:rsidRDefault="00D63EB8" w:rsidP="00D63EB8">
      <w:pPr>
        <w:widowControl/>
        <w:autoSpaceDE/>
        <w:autoSpaceDN/>
        <w:adjustRightInd/>
        <w:spacing w:after="200" w:line="276" w:lineRule="auto"/>
        <w:ind w:left="351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3E42F3" w:rsidRDefault="00D63EB8" w:rsidP="00D63EB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E42F3">
        <w:rPr>
          <w:rFonts w:ascii="Times New Roman" w:hAnsi="Times New Roman" w:cs="Times New Roman"/>
          <w:sz w:val="28"/>
          <w:szCs w:val="28"/>
          <w:lang w:eastAsia="en-US"/>
        </w:rPr>
        <w:t>Права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4.1. Основные права начальника отдела определены статьей 11 Федерального закона от 2 марта 2007 года № 25-ФЗ «О муниципальной службе в Российской Федерации», Законом Краснодарского края от 8 июня 2007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1244-КЗ «О муниципальной службе в Краснодарском крае».</w:t>
      </w:r>
    </w:p>
    <w:p w:rsidR="00D63EB8" w:rsidRPr="00806532" w:rsidRDefault="00D63EB8" w:rsidP="00D63E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Исходя из установленных полномочий, начальник отдела имеет право: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1B0834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 Вносить предложения по улучшению деятельности отдела.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1B0834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Участвовать по своей инициативе в конкурсе на замещение вакантной должности муниципальной службы.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1B0834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>. Проходить переподготовку и повышать квалификацию за счет средств местного бюджета.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1B0834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Претендовать на более высокую должность в порядке должностного роста.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1B0834">
        <w:rPr>
          <w:rFonts w:ascii="Times New Roman" w:hAnsi="Times New Roman" w:cs="Times New Roman"/>
          <w:sz w:val="28"/>
          <w:szCs w:val="28"/>
          <w:lang w:eastAsia="en-US"/>
        </w:rPr>
        <w:t>1.5.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На реализацию установленных федеральными законами основных прав муниципального служащего.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1B0834">
        <w:rPr>
          <w:rFonts w:ascii="Times New Roman" w:hAnsi="Times New Roman" w:cs="Times New Roman"/>
          <w:sz w:val="28"/>
          <w:szCs w:val="28"/>
          <w:lang w:eastAsia="en-US"/>
        </w:rPr>
        <w:t>1.6.</w:t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основные и дополнительные гарантии, предусмотренные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676558" w:rsidRDefault="00D63EB8" w:rsidP="00676558">
      <w:pPr>
        <w:pStyle w:val="a9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76558">
        <w:rPr>
          <w:rFonts w:ascii="Times New Roman" w:hAnsi="Times New Roman" w:cs="Times New Roman"/>
          <w:sz w:val="28"/>
          <w:szCs w:val="28"/>
          <w:lang w:eastAsia="en-US"/>
        </w:rPr>
        <w:t>Ответственность</w:t>
      </w:r>
    </w:p>
    <w:p w:rsidR="00D63EB8" w:rsidRPr="00806532" w:rsidRDefault="00D63EB8" w:rsidP="00D63EB8">
      <w:pPr>
        <w:widowControl/>
        <w:autoSpaceDE/>
        <w:autoSpaceDN/>
        <w:adjustRightInd/>
        <w:ind w:left="351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D63E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отдела несет установленную законодательством ответственность </w:t>
      </w:r>
      <w:proofErr w:type="gramStart"/>
      <w:r w:rsidRPr="00806532">
        <w:rPr>
          <w:rFonts w:ascii="Times New Roman" w:hAnsi="Times New Roman" w:cs="Times New Roman"/>
          <w:sz w:val="28"/>
          <w:szCs w:val="28"/>
          <w:lang w:eastAsia="en-US"/>
        </w:rPr>
        <w:t>за</w:t>
      </w:r>
      <w:proofErr w:type="gramEnd"/>
      <w:r w:rsidRPr="0080653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5.1. Несвоевременное и некачественное выполнение возложенных на него обязанностей, а также неиспользование прав, предусмотренных настоящей должностной инструкцией.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5.2. Нарушение трудовой дисциплины, охраны труда, правил внутреннего трудового распорядка.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5.3. Нарушение порядка работы со служебной информацией, а также за разглашение сведений, ставших ему известными в связи с выполнением должностных обязанностей.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5.4. Нарушение обязанностей, связанных с замещением должности муниципальной службы в соответствии с действующим законодательством.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5.5. Нарушение требований Федерального закона от 25 декабря 2008 года № 273-ФЗ «О противодействии коррупции».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5.6. Невыполнение кодекса этики и служебного поведения муниципального служащего муниципального образования Ленинградский район.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5.7. Ущерб, причиненный администрации муниципального образования</w:t>
      </w:r>
    </w:p>
    <w:p w:rsidR="00D63EB8" w:rsidRPr="00806532" w:rsidRDefault="00D63EB8" w:rsidP="00D63E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Ленинградский район при выполнении должностных обязанностей.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5.8. Действие или бездействие, ведущее к нарушению прав, законных интересов граждан.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5.9. Неправомерное использование служебных обязанностей, а также использование их в личных целях.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5.10. Нарушение запретов, связанных с муниципальной службой, несоблюдение ограничений и невыполнение обязательств, установленных федеральными законами.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6470DF" w:rsidP="00D63EB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6</w:t>
      </w:r>
      <w:r w:rsidR="00D63EB8" w:rsidRPr="00806532">
        <w:rPr>
          <w:rFonts w:ascii="Times New Roman" w:hAnsi="Times New Roman" w:cs="Times New Roman"/>
          <w:sz w:val="28"/>
          <w:szCs w:val="28"/>
          <w:lang w:eastAsia="en-US"/>
        </w:rPr>
        <w:t>. Показатели эффективности и результативности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профессиональной служебной деятельности начальника отдела 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D63EB8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06532">
        <w:rPr>
          <w:rFonts w:ascii="Times New Roman" w:hAnsi="Times New Roman" w:cs="Times New Roman"/>
          <w:sz w:val="28"/>
          <w:szCs w:val="28"/>
          <w:lang w:eastAsia="en-US"/>
        </w:rPr>
        <w:t>Эффективность и результативность профессиональной служебной деятельности начальника отдела определяется по следующим показателям:</w:t>
      </w:r>
    </w:p>
    <w:p w:rsidR="00D63EB8" w:rsidRPr="00806532" w:rsidRDefault="00991E0F" w:rsidP="00BF7A8B">
      <w:pPr>
        <w:widowControl/>
        <w:autoSpaceDE/>
        <w:autoSpaceDN/>
        <w:adjustRightInd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63EB8" w:rsidRPr="00806532">
        <w:rPr>
          <w:rFonts w:ascii="Times New Roman" w:hAnsi="Times New Roman" w:cs="Times New Roman"/>
          <w:sz w:val="28"/>
          <w:szCs w:val="28"/>
          <w:lang w:eastAsia="en-US"/>
        </w:rPr>
        <w:t>.1. Своевременность и оперативность выполнения поручения и распоряжений в установленные сроки.</w:t>
      </w:r>
    </w:p>
    <w:p w:rsidR="00D63EB8" w:rsidRPr="00806532" w:rsidRDefault="00991E0F" w:rsidP="00D63EB8">
      <w:pPr>
        <w:widowControl/>
        <w:autoSpaceDE/>
        <w:autoSpaceDN/>
        <w:adjustRightInd/>
        <w:ind w:firstLine="708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63EB8" w:rsidRPr="00806532">
        <w:rPr>
          <w:rFonts w:ascii="Times New Roman" w:hAnsi="Times New Roman" w:cs="Times New Roman"/>
          <w:sz w:val="28"/>
          <w:szCs w:val="28"/>
          <w:lang w:eastAsia="en-US"/>
        </w:rPr>
        <w:t>.2. Полное и качественное выполнение должностных обязанностей.</w:t>
      </w:r>
    </w:p>
    <w:p w:rsidR="00D63EB8" w:rsidRPr="00806532" w:rsidRDefault="00991E0F" w:rsidP="00D63EB8">
      <w:pPr>
        <w:widowControl/>
        <w:autoSpaceDE/>
        <w:autoSpaceDN/>
        <w:adjustRightInd/>
        <w:ind w:firstLine="708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63EB8" w:rsidRPr="00806532">
        <w:rPr>
          <w:rFonts w:ascii="Times New Roman" w:hAnsi="Times New Roman" w:cs="Times New Roman"/>
          <w:sz w:val="28"/>
          <w:szCs w:val="28"/>
          <w:lang w:eastAsia="en-US"/>
        </w:rPr>
        <w:t>.3. Результативность в достижении поставленных задач.</w:t>
      </w:r>
    </w:p>
    <w:p w:rsidR="00D63EB8" w:rsidRPr="00806532" w:rsidRDefault="00991E0F" w:rsidP="00D63EB8">
      <w:pPr>
        <w:widowControl/>
        <w:autoSpaceDE/>
        <w:autoSpaceDN/>
        <w:adjustRightInd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63EB8" w:rsidRPr="00806532">
        <w:rPr>
          <w:rFonts w:ascii="Times New Roman" w:hAnsi="Times New Roman" w:cs="Times New Roman"/>
          <w:sz w:val="28"/>
          <w:szCs w:val="28"/>
          <w:lang w:eastAsia="en-US"/>
        </w:rPr>
        <w:t>.4. Подготовка документов, а также разработка и подготовка правовых актов в соответствии с действующим законодательством и установленными требованиями.</w:t>
      </w:r>
    </w:p>
    <w:p w:rsidR="00D63EB8" w:rsidRPr="00806532" w:rsidRDefault="00991E0F" w:rsidP="00D63EB8">
      <w:pPr>
        <w:widowControl/>
        <w:autoSpaceDE/>
        <w:autoSpaceDN/>
        <w:adjustRightInd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63EB8" w:rsidRPr="00806532">
        <w:rPr>
          <w:rFonts w:ascii="Times New Roman" w:hAnsi="Times New Roman" w:cs="Times New Roman"/>
          <w:sz w:val="28"/>
          <w:szCs w:val="28"/>
          <w:lang w:eastAsia="en-US"/>
        </w:rPr>
        <w:t>.5. Знание законодательных нормативных документов.</w:t>
      </w:r>
    </w:p>
    <w:p w:rsidR="00D63EB8" w:rsidRPr="00806532" w:rsidRDefault="00991E0F" w:rsidP="00D63EB8">
      <w:pPr>
        <w:widowControl/>
        <w:autoSpaceDE/>
        <w:autoSpaceDN/>
        <w:adjustRightInd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63EB8" w:rsidRPr="00806532">
        <w:rPr>
          <w:rFonts w:ascii="Times New Roman" w:hAnsi="Times New Roman" w:cs="Times New Roman"/>
          <w:sz w:val="28"/>
          <w:szCs w:val="28"/>
          <w:lang w:eastAsia="en-US"/>
        </w:rPr>
        <w:t>.6. Умение рационально использовать и планировать выполнение порученных заданий.</w:t>
      </w:r>
    </w:p>
    <w:p w:rsidR="00D63EB8" w:rsidRPr="00806532" w:rsidRDefault="00991E0F" w:rsidP="00D63EB8">
      <w:pPr>
        <w:widowControl/>
        <w:autoSpaceDE/>
        <w:autoSpaceDN/>
        <w:adjustRightInd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63EB8" w:rsidRPr="00806532">
        <w:rPr>
          <w:rFonts w:ascii="Times New Roman" w:hAnsi="Times New Roman" w:cs="Times New Roman"/>
          <w:sz w:val="28"/>
          <w:szCs w:val="28"/>
          <w:lang w:eastAsia="en-US"/>
        </w:rPr>
        <w:t>.7. Творческий подход к решению поставленных задач, активность и инициативность к получению новых профессиональных знаний и навыков.</w:t>
      </w:r>
    </w:p>
    <w:p w:rsidR="00D63EB8" w:rsidRPr="00806532" w:rsidRDefault="00991E0F" w:rsidP="00D63EB8">
      <w:pPr>
        <w:widowControl/>
        <w:autoSpaceDE/>
        <w:autoSpaceDN/>
        <w:adjustRightInd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63EB8" w:rsidRPr="00806532">
        <w:rPr>
          <w:rFonts w:ascii="Times New Roman" w:hAnsi="Times New Roman" w:cs="Times New Roman"/>
          <w:sz w:val="28"/>
          <w:szCs w:val="28"/>
          <w:lang w:eastAsia="en-US"/>
        </w:rPr>
        <w:t>.8. Понимание ответственности за последствия ненадлежащего исполнения должностных обязанностей.</w:t>
      </w: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Pr="00806532" w:rsidRDefault="00D63EB8" w:rsidP="00D63EB8">
      <w:pPr>
        <w:widowControl/>
        <w:autoSpaceDE/>
        <w:autoSpaceDN/>
        <w:adjustRightInd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3EB8" w:rsidRDefault="00D63EB8" w:rsidP="00D63EB8">
      <w:pPr>
        <w:widowControl/>
        <w:tabs>
          <w:tab w:val="left" w:pos="7430"/>
        </w:tabs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54429F" w:rsidRDefault="00D63EB8" w:rsidP="00D63EB8">
      <w:pPr>
        <w:widowControl/>
        <w:tabs>
          <w:tab w:val="left" w:pos="7430"/>
        </w:tabs>
        <w:autoSpaceDE/>
        <w:autoSpaceDN/>
        <w:adjustRightInd/>
        <w:outlineLvl w:val="0"/>
      </w:pPr>
      <w:r>
        <w:rPr>
          <w:rFonts w:ascii="Times New Roman" w:hAnsi="Times New Roman" w:cs="Times New Roman"/>
          <w:sz w:val="28"/>
          <w:szCs w:val="28"/>
          <w:lang w:eastAsia="en-US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В.Н. Гукалов</w:t>
      </w:r>
    </w:p>
    <w:sectPr w:rsidR="0054429F" w:rsidSect="00D63E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EA" w:rsidRDefault="009026EA" w:rsidP="00D63EB8">
      <w:r>
        <w:separator/>
      </w:r>
    </w:p>
  </w:endnote>
  <w:endnote w:type="continuationSeparator" w:id="0">
    <w:p w:rsidR="009026EA" w:rsidRDefault="009026EA" w:rsidP="00D6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EA" w:rsidRDefault="009026EA" w:rsidP="00D63EB8">
      <w:r>
        <w:separator/>
      </w:r>
    </w:p>
  </w:footnote>
  <w:footnote w:type="continuationSeparator" w:id="0">
    <w:p w:rsidR="009026EA" w:rsidRDefault="009026EA" w:rsidP="00D6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11959"/>
      <w:docPartObj>
        <w:docPartGallery w:val="Page Numbers (Top of Page)"/>
        <w:docPartUnique/>
      </w:docPartObj>
    </w:sdtPr>
    <w:sdtEndPr/>
    <w:sdtContent>
      <w:p w:rsidR="00D63EB8" w:rsidRDefault="00D63E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C80">
          <w:rPr>
            <w:noProof/>
          </w:rPr>
          <w:t>6</w:t>
        </w:r>
        <w:r>
          <w:fldChar w:fldCharType="end"/>
        </w:r>
      </w:p>
    </w:sdtContent>
  </w:sdt>
  <w:p w:rsidR="00D63EB8" w:rsidRDefault="00D63E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46D"/>
    <w:multiLevelType w:val="hybridMultilevel"/>
    <w:tmpl w:val="51FE0772"/>
    <w:lvl w:ilvl="0" w:tplc="B540DF62">
      <w:start w:val="3"/>
      <w:numFmt w:val="decimal"/>
      <w:lvlText w:val="%1."/>
      <w:lvlJc w:val="left"/>
      <w:pPr>
        <w:ind w:left="3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  <w:rPr>
        <w:rFonts w:cs="Times New Roman"/>
      </w:rPr>
    </w:lvl>
  </w:abstractNum>
  <w:abstractNum w:abstractNumId="1">
    <w:nsid w:val="25020507"/>
    <w:multiLevelType w:val="hybridMultilevel"/>
    <w:tmpl w:val="1E423C66"/>
    <w:lvl w:ilvl="0" w:tplc="D0B43852">
      <w:start w:val="4"/>
      <w:numFmt w:val="decimal"/>
      <w:lvlText w:val="%1."/>
      <w:lvlJc w:val="left"/>
      <w:pPr>
        <w:ind w:left="3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  <w:rPr>
        <w:rFonts w:cs="Times New Roman"/>
      </w:rPr>
    </w:lvl>
  </w:abstractNum>
  <w:abstractNum w:abstractNumId="2">
    <w:nsid w:val="2C196574"/>
    <w:multiLevelType w:val="hybridMultilevel"/>
    <w:tmpl w:val="B3CE95B2"/>
    <w:lvl w:ilvl="0" w:tplc="001CAF90">
      <w:start w:val="1"/>
      <w:numFmt w:val="decimal"/>
      <w:lvlText w:val="%1."/>
      <w:lvlJc w:val="left"/>
      <w:pPr>
        <w:ind w:left="3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B8"/>
    <w:rsid w:val="000B42C2"/>
    <w:rsid w:val="0015066C"/>
    <w:rsid w:val="00194D0F"/>
    <w:rsid w:val="001B0834"/>
    <w:rsid w:val="002432CB"/>
    <w:rsid w:val="0042447F"/>
    <w:rsid w:val="004566BE"/>
    <w:rsid w:val="00524557"/>
    <w:rsid w:val="005B1EB0"/>
    <w:rsid w:val="006470DF"/>
    <w:rsid w:val="00676558"/>
    <w:rsid w:val="006F33D0"/>
    <w:rsid w:val="007A6E81"/>
    <w:rsid w:val="007F324D"/>
    <w:rsid w:val="009026EA"/>
    <w:rsid w:val="00974AF9"/>
    <w:rsid w:val="00991E0F"/>
    <w:rsid w:val="00AC3188"/>
    <w:rsid w:val="00B3109B"/>
    <w:rsid w:val="00BF7A8B"/>
    <w:rsid w:val="00D31A17"/>
    <w:rsid w:val="00D63873"/>
    <w:rsid w:val="00D63EB8"/>
    <w:rsid w:val="00E24A4D"/>
    <w:rsid w:val="00EB33EF"/>
    <w:rsid w:val="00EB6DCC"/>
    <w:rsid w:val="00ED0168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63EB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63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EB8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D63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EB8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 Spacing"/>
    <w:uiPriority w:val="1"/>
    <w:qFormat/>
    <w:rsid w:val="00974AF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7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63EB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63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EB8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D63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EB8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 Spacing"/>
    <w:uiPriority w:val="1"/>
    <w:qFormat/>
    <w:rsid w:val="00974AF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7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2013-11-25T07:15:00Z</dcterms:created>
  <dcterms:modified xsi:type="dcterms:W3CDTF">2013-11-28T12:17:00Z</dcterms:modified>
</cp:coreProperties>
</file>