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A0" w:rsidRPr="001976A0" w:rsidRDefault="001976A0" w:rsidP="001976A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976A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976A0" w:rsidRPr="001976A0" w:rsidRDefault="001976A0" w:rsidP="001976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6A0" w:rsidRPr="001976A0" w:rsidRDefault="001976A0" w:rsidP="001976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6A0" w:rsidRPr="001976A0" w:rsidRDefault="001976A0" w:rsidP="001976A0">
      <w:pPr>
        <w:rPr>
          <w:b/>
          <w:sz w:val="28"/>
          <w:szCs w:val="28"/>
        </w:rPr>
      </w:pPr>
      <w:r w:rsidRPr="001976A0">
        <w:rPr>
          <w:sz w:val="20"/>
          <w:szCs w:val="20"/>
        </w:rPr>
        <w:t xml:space="preserve">                                                                                            </w:t>
      </w:r>
      <w:r w:rsidR="00096AA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6" o:title=""/>
          </v:shape>
        </w:pict>
      </w:r>
      <w:r w:rsidRPr="001976A0">
        <w:rPr>
          <w:b/>
          <w:sz w:val="28"/>
          <w:szCs w:val="28"/>
        </w:rPr>
        <w:t xml:space="preserve">                                         </w:t>
      </w:r>
    </w:p>
    <w:p w:rsidR="001976A0" w:rsidRPr="001976A0" w:rsidRDefault="001976A0" w:rsidP="001976A0">
      <w:pPr>
        <w:jc w:val="center"/>
        <w:rPr>
          <w:b/>
          <w:sz w:val="28"/>
          <w:szCs w:val="28"/>
        </w:rPr>
      </w:pPr>
      <w:r w:rsidRPr="001976A0">
        <w:rPr>
          <w:b/>
          <w:sz w:val="28"/>
          <w:szCs w:val="28"/>
        </w:rPr>
        <w:t>РЕШЕНИЕ</w:t>
      </w:r>
    </w:p>
    <w:p w:rsidR="001976A0" w:rsidRPr="001976A0" w:rsidRDefault="001976A0" w:rsidP="001976A0">
      <w:pPr>
        <w:ind w:right="-82"/>
        <w:jc w:val="center"/>
        <w:rPr>
          <w:b/>
          <w:sz w:val="27"/>
          <w:szCs w:val="27"/>
        </w:rPr>
      </w:pPr>
      <w:r w:rsidRPr="001976A0">
        <w:rPr>
          <w:b/>
          <w:sz w:val="27"/>
          <w:szCs w:val="27"/>
        </w:rPr>
        <w:t>СОВЕТА МУНИЦИПАЛЬНОГО ОБРАЗОВАНИЯ</w:t>
      </w:r>
    </w:p>
    <w:p w:rsidR="001976A0" w:rsidRPr="001976A0" w:rsidRDefault="001976A0" w:rsidP="001976A0">
      <w:pPr>
        <w:ind w:right="-82"/>
        <w:jc w:val="center"/>
        <w:rPr>
          <w:b/>
          <w:sz w:val="28"/>
          <w:szCs w:val="28"/>
        </w:rPr>
      </w:pPr>
      <w:r w:rsidRPr="001976A0">
        <w:rPr>
          <w:b/>
          <w:sz w:val="27"/>
          <w:szCs w:val="27"/>
        </w:rPr>
        <w:t>ЛЕНИНГРАДСКИЙ РАЙОН</w:t>
      </w:r>
    </w:p>
    <w:p w:rsidR="001976A0" w:rsidRPr="001976A0" w:rsidRDefault="001976A0" w:rsidP="001976A0">
      <w:pPr>
        <w:ind w:firstLine="900"/>
        <w:jc w:val="center"/>
        <w:rPr>
          <w:sz w:val="28"/>
        </w:rPr>
      </w:pPr>
    </w:p>
    <w:p w:rsidR="001976A0" w:rsidRPr="001976A0" w:rsidRDefault="001976A0" w:rsidP="001976A0">
      <w:pPr>
        <w:jc w:val="center"/>
        <w:rPr>
          <w:sz w:val="28"/>
        </w:rPr>
      </w:pPr>
      <w:r w:rsidRPr="001976A0">
        <w:rPr>
          <w:sz w:val="28"/>
        </w:rPr>
        <w:t>от _______________                                                                             № _____</w:t>
      </w:r>
    </w:p>
    <w:p w:rsidR="001976A0" w:rsidRPr="001976A0" w:rsidRDefault="001976A0" w:rsidP="001976A0">
      <w:pPr>
        <w:rPr>
          <w:sz w:val="28"/>
        </w:rPr>
      </w:pPr>
    </w:p>
    <w:p w:rsidR="001976A0" w:rsidRPr="001976A0" w:rsidRDefault="001976A0" w:rsidP="001976A0">
      <w:pPr>
        <w:jc w:val="center"/>
        <w:rPr>
          <w:sz w:val="28"/>
        </w:rPr>
      </w:pPr>
      <w:r w:rsidRPr="001976A0">
        <w:rPr>
          <w:sz w:val="28"/>
        </w:rPr>
        <w:t>станица Ленинградская</w:t>
      </w:r>
    </w:p>
    <w:p w:rsidR="001976A0" w:rsidRPr="001976A0" w:rsidRDefault="001976A0" w:rsidP="001976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6A0" w:rsidRPr="001976A0" w:rsidRDefault="001976A0" w:rsidP="001976A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76A0" w:rsidRPr="001976A0" w:rsidRDefault="001976A0" w:rsidP="001976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>Об утверждении Порядка принятия решения о применении меры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 xml:space="preserve">ответственности к депутату Совета либо главе муниципального 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 xml:space="preserve">образования  Ленинградский район, представившим недостоверные или неполные сведения о своих доходах, расходах, об имуществе и 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 xml:space="preserve">обязательствах имущественного характера, а также сведения о 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 xml:space="preserve">доходах, расходах, об имуществе и обязательствах имущественного 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 xml:space="preserve">характера своих супруги (супруга) и несовершеннолетних детей, 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  <w:b/>
        </w:rPr>
        <w:t>если искажение этих сведений является несущественным</w:t>
      </w: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ind w:firstLine="360"/>
        <w:rPr>
          <w:rFonts w:ascii="Times New Roman" w:hAnsi="Times New Roman" w:cs="Times New Roman"/>
        </w:rPr>
      </w:pP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ind w:firstLine="360"/>
        <w:rPr>
          <w:rFonts w:ascii="Times New Roman" w:hAnsi="Times New Roman" w:cs="Times New Roman"/>
        </w:rPr>
      </w:pPr>
    </w:p>
    <w:p w:rsidR="001976A0" w:rsidRPr="001976A0" w:rsidRDefault="001976A0" w:rsidP="001976A0">
      <w:pPr>
        <w:pStyle w:val="20"/>
        <w:shd w:val="clear" w:color="auto" w:fill="auto"/>
        <w:spacing w:before="0" w:line="280" w:lineRule="exact"/>
        <w:ind w:firstLine="360"/>
        <w:rPr>
          <w:rFonts w:ascii="Times New Roman" w:hAnsi="Times New Roman" w:cs="Times New Roman"/>
        </w:rPr>
      </w:pPr>
    </w:p>
    <w:p w:rsidR="001976A0" w:rsidRPr="001976A0" w:rsidRDefault="001976A0" w:rsidP="001976A0">
      <w:pPr>
        <w:pStyle w:val="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1976A0">
        <w:rPr>
          <w:rFonts w:ascii="Times New Roman" w:hAnsi="Times New Roman" w:cs="Times New Roman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Pr="001976A0">
        <w:rPr>
          <w:rFonts w:ascii="Times New Roman" w:eastAsia="Calibri" w:hAnsi="Times New Roman" w:cs="Times New Roman"/>
          <w:bCs/>
        </w:rPr>
        <w:t>Законом Краснодарского края от 11 ноября 2019 года № 4147-КЗ «О внесении изменений в Закон Краснодарского края «О местном самоуправлении в Краснодарском крае» 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1976A0">
        <w:rPr>
          <w:rFonts w:ascii="Times New Roman" w:hAnsi="Times New Roman" w:cs="Times New Roman"/>
        </w:rPr>
        <w:t>, Совет муниципального образования Ленинградский район</w:t>
      </w:r>
      <w:r w:rsidRPr="001976A0">
        <w:rPr>
          <w:rStyle w:val="a7"/>
          <w:rFonts w:eastAsiaTheme="minorHAnsi"/>
          <w:b w:val="0"/>
        </w:rPr>
        <w:t xml:space="preserve"> р е ш и л:</w:t>
      </w:r>
    </w:p>
    <w:p w:rsidR="001976A0" w:rsidRPr="001976A0" w:rsidRDefault="001976A0" w:rsidP="001976A0">
      <w:pPr>
        <w:pStyle w:val="1"/>
        <w:shd w:val="clear" w:color="auto" w:fill="auto"/>
        <w:tabs>
          <w:tab w:val="left" w:pos="1421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976A0">
        <w:rPr>
          <w:rFonts w:ascii="Times New Roman" w:hAnsi="Times New Roman" w:cs="Times New Roman"/>
        </w:rPr>
        <w:t xml:space="preserve">1. Утвердить Порядок принятия решения о применении меры ответственности к депутату Совета либо к главе муниципального образования Ленинградский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1976A0">
        <w:rPr>
          <w:rFonts w:ascii="Times New Roman" w:hAnsi="Times New Roman" w:cs="Times New Roman"/>
        </w:rPr>
        <w:lastRenderedPageBreak/>
        <w:t>несовершеннолетних детей, если искажение этих сведений является несущественным, согласно приложению (прилагается).</w:t>
      </w:r>
    </w:p>
    <w:p w:rsidR="001976A0" w:rsidRPr="001976A0" w:rsidRDefault="001976A0" w:rsidP="001976A0">
      <w:pPr>
        <w:pStyle w:val="1"/>
        <w:shd w:val="clear" w:color="auto" w:fill="auto"/>
        <w:tabs>
          <w:tab w:val="left" w:pos="1306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976A0">
        <w:rPr>
          <w:rFonts w:ascii="Times New Roman" w:hAnsi="Times New Roman" w:cs="Times New Roman"/>
        </w:rPr>
        <w:t xml:space="preserve">2. Разместить настоящее решение на официальном сайте администрации муниципального образования Ленинградский район в информационно-телекоммуникационной сети «Интернет» по адресу: </w:t>
      </w:r>
      <w:r w:rsidRPr="001976A0">
        <w:rPr>
          <w:rFonts w:ascii="Times New Roman" w:hAnsi="Times New Roman" w:cs="Times New Roman"/>
          <w:lang w:val="en-US"/>
        </w:rPr>
        <w:t>www</w:t>
      </w:r>
      <w:r w:rsidRPr="001976A0">
        <w:rPr>
          <w:rFonts w:ascii="Times New Roman" w:hAnsi="Times New Roman" w:cs="Times New Roman"/>
        </w:rPr>
        <w:t>.</w:t>
      </w:r>
      <w:r w:rsidRPr="001976A0">
        <w:rPr>
          <w:rFonts w:ascii="Times New Roman" w:hAnsi="Times New Roman" w:cs="Times New Roman"/>
          <w:lang w:val="en-US"/>
        </w:rPr>
        <w:t>adminlenkub</w:t>
      </w:r>
      <w:r w:rsidRPr="001976A0">
        <w:rPr>
          <w:rFonts w:ascii="Times New Roman" w:hAnsi="Times New Roman" w:cs="Times New Roman"/>
        </w:rPr>
        <w:t>.</w:t>
      </w:r>
      <w:r w:rsidRPr="001976A0">
        <w:rPr>
          <w:rFonts w:ascii="Times New Roman" w:hAnsi="Times New Roman" w:cs="Times New Roman"/>
          <w:lang w:val="en-US"/>
        </w:rPr>
        <w:t>ru</w:t>
      </w:r>
      <w:r w:rsidRPr="001976A0">
        <w:rPr>
          <w:rFonts w:ascii="Times New Roman" w:hAnsi="Times New Roman" w:cs="Times New Roman"/>
        </w:rPr>
        <w:t>.</w:t>
      </w:r>
    </w:p>
    <w:p w:rsidR="001976A0" w:rsidRPr="001976A0" w:rsidRDefault="001976A0" w:rsidP="001976A0">
      <w:pPr>
        <w:ind w:firstLine="851"/>
        <w:jc w:val="both"/>
        <w:rPr>
          <w:sz w:val="28"/>
          <w:szCs w:val="28"/>
        </w:rPr>
      </w:pPr>
      <w:r w:rsidRPr="001976A0">
        <w:rPr>
          <w:sz w:val="28"/>
        </w:rPr>
        <w:t xml:space="preserve">3. Контроль за выполнением настоящего решения возложить на </w:t>
      </w:r>
      <w:r w:rsidRPr="001976A0">
        <w:rPr>
          <w:sz w:val="28"/>
          <w:szCs w:val="28"/>
        </w:rPr>
        <w:t>комиссию Совета муниципального образования Ленинградский район по вопросам социально-правовой политики и взаимодействию с общественными организациями (Баева).</w:t>
      </w:r>
    </w:p>
    <w:p w:rsidR="001976A0" w:rsidRPr="001976A0" w:rsidRDefault="001976A0" w:rsidP="001976A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1976A0">
        <w:rPr>
          <w:sz w:val="28"/>
          <w:szCs w:val="20"/>
          <w:lang w:eastAsia="x-none"/>
        </w:rPr>
        <w:t>4. Настоящее р</w:t>
      </w:r>
      <w:r w:rsidRPr="001976A0">
        <w:rPr>
          <w:sz w:val="28"/>
          <w:szCs w:val="28"/>
          <w:lang w:eastAsia="x-none"/>
        </w:rPr>
        <w:t>ешение</w:t>
      </w:r>
      <w:r w:rsidRPr="001976A0">
        <w:rPr>
          <w:sz w:val="28"/>
          <w:szCs w:val="28"/>
          <w:lang w:val="x-none" w:eastAsia="x-none"/>
        </w:rPr>
        <w:t xml:space="preserve"> вступает в силу со дня его </w:t>
      </w:r>
      <w:r w:rsidRPr="001976A0">
        <w:rPr>
          <w:sz w:val="28"/>
          <w:szCs w:val="28"/>
          <w:lang w:eastAsia="x-none"/>
        </w:rPr>
        <w:t>обнародования.</w:t>
      </w: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8"/>
          <w:lang w:eastAsia="x-none"/>
        </w:rPr>
      </w:pP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8"/>
          <w:lang w:eastAsia="x-none"/>
        </w:rPr>
      </w:pP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8"/>
          <w:lang w:eastAsia="x-none"/>
        </w:rPr>
      </w:pPr>
    </w:p>
    <w:p w:rsidR="001976A0" w:rsidRPr="001976A0" w:rsidRDefault="001976A0" w:rsidP="001976A0">
      <w:pPr>
        <w:widowControl w:val="0"/>
        <w:rPr>
          <w:sz w:val="28"/>
          <w:szCs w:val="20"/>
        </w:rPr>
      </w:pPr>
      <w:r w:rsidRPr="001976A0">
        <w:rPr>
          <w:sz w:val="28"/>
          <w:szCs w:val="20"/>
        </w:rPr>
        <w:t xml:space="preserve">Исполняющий обязанности </w:t>
      </w:r>
    </w:p>
    <w:p w:rsidR="001976A0" w:rsidRPr="001976A0" w:rsidRDefault="001976A0" w:rsidP="001976A0">
      <w:pPr>
        <w:widowControl w:val="0"/>
        <w:rPr>
          <w:sz w:val="28"/>
          <w:szCs w:val="20"/>
          <w:lang w:eastAsia="x-none"/>
        </w:rPr>
      </w:pPr>
      <w:r w:rsidRPr="001976A0">
        <w:rPr>
          <w:sz w:val="28"/>
          <w:szCs w:val="20"/>
        </w:rPr>
        <w:t xml:space="preserve">главы </w:t>
      </w:r>
      <w:r w:rsidRPr="001976A0">
        <w:rPr>
          <w:sz w:val="28"/>
          <w:szCs w:val="20"/>
          <w:lang w:val="x-none" w:eastAsia="x-none"/>
        </w:rPr>
        <w:t>муниципального образования</w:t>
      </w: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  <w:r w:rsidRPr="001976A0">
        <w:rPr>
          <w:sz w:val="28"/>
          <w:szCs w:val="20"/>
          <w:lang w:eastAsia="x-none"/>
        </w:rPr>
        <w:t>Ленинградский район                                                                       Ф.Н. Гордиенко</w:t>
      </w: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</w:p>
    <w:p w:rsidR="001976A0" w:rsidRPr="001976A0" w:rsidRDefault="001976A0" w:rsidP="001976A0">
      <w:pPr>
        <w:widowControl w:val="0"/>
        <w:tabs>
          <w:tab w:val="left" w:pos="1134"/>
        </w:tabs>
        <w:jc w:val="both"/>
        <w:rPr>
          <w:sz w:val="28"/>
          <w:szCs w:val="28"/>
          <w:lang w:eastAsia="x-none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1976A0" w:rsidRPr="001976A0" w:rsidTr="00B64D6C">
        <w:tc>
          <w:tcPr>
            <w:tcW w:w="9747" w:type="dxa"/>
          </w:tcPr>
          <w:p w:rsidR="001976A0" w:rsidRPr="001976A0" w:rsidRDefault="001976A0" w:rsidP="00B64D6C">
            <w:pPr>
              <w:widowControl w:val="0"/>
              <w:rPr>
                <w:sz w:val="28"/>
                <w:szCs w:val="20"/>
              </w:rPr>
            </w:pPr>
            <w:r w:rsidRPr="001976A0">
              <w:rPr>
                <w:sz w:val="28"/>
                <w:szCs w:val="20"/>
              </w:rPr>
              <w:t xml:space="preserve">Председатель Совета </w:t>
            </w:r>
          </w:p>
          <w:p w:rsidR="001976A0" w:rsidRPr="001976A0" w:rsidRDefault="001976A0" w:rsidP="00B64D6C">
            <w:pPr>
              <w:widowControl w:val="0"/>
              <w:rPr>
                <w:sz w:val="28"/>
                <w:szCs w:val="20"/>
                <w:lang w:eastAsia="x-none"/>
              </w:rPr>
            </w:pPr>
            <w:r w:rsidRPr="001976A0">
              <w:rPr>
                <w:sz w:val="28"/>
                <w:szCs w:val="20"/>
                <w:lang w:val="x-none" w:eastAsia="x-none"/>
              </w:rPr>
              <w:t xml:space="preserve">муниципального образования </w:t>
            </w:r>
          </w:p>
          <w:p w:rsidR="001976A0" w:rsidRPr="001976A0" w:rsidRDefault="001976A0" w:rsidP="00B64D6C">
            <w:pPr>
              <w:widowControl w:val="0"/>
              <w:rPr>
                <w:sz w:val="28"/>
                <w:szCs w:val="20"/>
              </w:rPr>
            </w:pPr>
            <w:r w:rsidRPr="001976A0">
              <w:rPr>
                <w:sz w:val="28"/>
                <w:szCs w:val="20"/>
                <w:lang w:eastAsia="x-none"/>
              </w:rPr>
              <w:t>Ленинградский район                                                                           И.А. Горелко</w:t>
            </w:r>
          </w:p>
          <w:p w:rsidR="001976A0" w:rsidRPr="001976A0" w:rsidRDefault="001976A0" w:rsidP="00B64D6C">
            <w:pPr>
              <w:widowControl w:val="0"/>
              <w:rPr>
                <w:sz w:val="28"/>
                <w:szCs w:val="20"/>
              </w:rPr>
            </w:pPr>
          </w:p>
          <w:p w:rsidR="001976A0" w:rsidRPr="001976A0" w:rsidRDefault="001976A0" w:rsidP="00B64D6C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1976A0" w:rsidRPr="001976A0" w:rsidRDefault="001976A0" w:rsidP="00B64D6C">
            <w:pPr>
              <w:widowControl w:val="0"/>
              <w:rPr>
                <w:sz w:val="28"/>
                <w:szCs w:val="20"/>
              </w:rPr>
            </w:pPr>
          </w:p>
        </w:tc>
      </w:tr>
    </w:tbl>
    <w:p w:rsid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Pr="001976A0" w:rsidRDefault="00AB5200" w:rsidP="001976A0">
      <w:pPr>
        <w:widowControl w:val="0"/>
        <w:suppressAutoHyphens/>
        <w:jc w:val="both"/>
        <w:rPr>
          <w:sz w:val="28"/>
          <w:szCs w:val="28"/>
        </w:rPr>
      </w:pP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 xml:space="preserve">ПРИЛОЖЕНИЕ 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>УТВЕРЖДЕН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>решением Совета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>муниципального образования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>Ленинградский район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  <w:r w:rsidRPr="00372C8F">
        <w:rPr>
          <w:sz w:val="28"/>
          <w:szCs w:val="28"/>
        </w:rPr>
        <w:t>от ____________ № _____</w:t>
      </w: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</w:p>
    <w:p w:rsidR="00AB5200" w:rsidRPr="00372C8F" w:rsidRDefault="00AB5200" w:rsidP="00AB5200">
      <w:pPr>
        <w:ind w:left="5160"/>
        <w:jc w:val="center"/>
        <w:rPr>
          <w:sz w:val="28"/>
          <w:szCs w:val="28"/>
        </w:rPr>
      </w:pP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right="420"/>
        <w:rPr>
          <w:rFonts w:ascii="Times New Roman" w:hAnsi="Times New Roman" w:cs="Times New Roman"/>
          <w:b/>
        </w:rPr>
      </w:pPr>
      <w:r w:rsidRPr="00372C8F">
        <w:rPr>
          <w:rFonts w:ascii="Times New Roman" w:hAnsi="Times New Roman" w:cs="Times New Roman"/>
          <w:b/>
        </w:rPr>
        <w:t xml:space="preserve">Порядок принятия решения о применении меры ответственности к </w:t>
      </w: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right="420"/>
        <w:rPr>
          <w:rFonts w:ascii="Times New Roman" w:hAnsi="Times New Roman" w:cs="Times New Roman"/>
          <w:b/>
        </w:rPr>
      </w:pPr>
      <w:r w:rsidRPr="00372C8F">
        <w:rPr>
          <w:rFonts w:ascii="Times New Roman" w:hAnsi="Times New Roman" w:cs="Times New Roman"/>
          <w:b/>
        </w:rPr>
        <w:t xml:space="preserve">депутату Совета  либо главе муниципального образования </w:t>
      </w: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right="420"/>
        <w:rPr>
          <w:rFonts w:ascii="Times New Roman" w:hAnsi="Times New Roman" w:cs="Times New Roman"/>
          <w:b/>
        </w:rPr>
      </w:pPr>
      <w:r w:rsidRPr="00372C8F">
        <w:rPr>
          <w:rFonts w:ascii="Times New Roman" w:hAnsi="Times New Roman" w:cs="Times New Roman"/>
          <w:b/>
        </w:rPr>
        <w:t>Ленинградский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right="420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left="380" w:right="420"/>
        <w:jc w:val="both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20"/>
        <w:shd w:val="clear" w:color="auto" w:fill="auto"/>
        <w:spacing w:before="0" w:line="322" w:lineRule="exact"/>
        <w:ind w:left="380" w:right="420"/>
        <w:jc w:val="both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1"/>
        <w:shd w:val="clear" w:color="auto" w:fill="auto"/>
        <w:ind w:left="20" w:right="20" w:firstLine="831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1. Настоящий Порядок определяет правила принятия решения о применении меры ответственности к депутату Совета либо главе муниципального образования Ленинградский район (далее – депутат, глава) в муниципальном образовании Ленинградский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B5200" w:rsidRPr="00372C8F" w:rsidRDefault="00AB5200" w:rsidP="00AB5200">
      <w:pPr>
        <w:pStyle w:val="1"/>
        <w:shd w:val="clear" w:color="auto" w:fill="auto"/>
        <w:ind w:left="20" w:right="20" w:firstLine="831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2. К депутату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998"/>
        </w:tabs>
        <w:ind w:firstLine="831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1) предупреждение;</w:t>
      </w:r>
    </w:p>
    <w:p w:rsidR="00AB5200" w:rsidRPr="00372C8F" w:rsidRDefault="00AB5200" w:rsidP="00AB520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C8F">
        <w:rPr>
          <w:sz w:val="28"/>
          <w:szCs w:val="28"/>
        </w:rPr>
        <w:t xml:space="preserve">  2) </w:t>
      </w:r>
      <w:r w:rsidRPr="00372C8F">
        <w:rPr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AB5200" w:rsidRPr="00372C8F" w:rsidRDefault="00AB5200" w:rsidP="00AB520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C8F">
        <w:rPr>
          <w:color w:val="000000"/>
          <w:sz w:val="28"/>
          <w:szCs w:val="28"/>
        </w:rPr>
        <w:t xml:space="preserve">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5200" w:rsidRPr="00372C8F" w:rsidRDefault="00AB5200" w:rsidP="00AB520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C8F">
        <w:rPr>
          <w:color w:val="000000"/>
          <w:sz w:val="28"/>
          <w:szCs w:val="28"/>
        </w:rPr>
        <w:lastRenderedPageBreak/>
        <w:t xml:space="preserve">  4) запрет занимать должности в представительном органе муниципального образования, до прекращения срока его полномочий;</w:t>
      </w:r>
    </w:p>
    <w:p w:rsidR="00AB5200" w:rsidRPr="00372C8F" w:rsidRDefault="00AB5200" w:rsidP="00AB5200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72C8F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1258"/>
        </w:tabs>
        <w:ind w:right="20" w:firstLine="831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3. К главе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AB5200" w:rsidRPr="00372C8F" w:rsidRDefault="00AB5200" w:rsidP="00AB520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C8F">
        <w:rPr>
          <w:sz w:val="28"/>
          <w:szCs w:val="28"/>
        </w:rPr>
        <w:t xml:space="preserve">  4. Решение о применении мер ответственности, предусмотренных пунктами 2 и 3 настоящего Порядка, принимается Советом муниципального образования Ленинградский район (далее - Совет)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  <w:r w:rsidRPr="00372C8F">
        <w:rPr>
          <w:color w:val="000000"/>
          <w:sz w:val="28"/>
          <w:szCs w:val="28"/>
        </w:rPr>
        <w:t xml:space="preserve"> 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851"/>
          <w:tab w:val="left" w:pos="1215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5. При поступлении в Совет заявления главы администрации (губернатора) Краснодарского края по результатам проведенной проверки в соответствии с частью 4.4 статьи 12.1 Федерального закона от 25 декабря 2008 года № 273-Ф3 «О противодействии коррупции», частью 14.2 статьи 28 либо частью 7 статьи 29 Закона Краснодарского края от 7 июня 2004 года № 717-КЗ «О местном самоуправлении в Краснодарском крае» о досрочном прекращении полномочий депутата либо главы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председателем комиссии Совета по вопросам социально-правовой политики и взаимодействия с общественными организациями составляется доклад, содержащий предложение о применении к депутату либо главе меры ответственности (далее - доклад) и представляется в Совет.</w:t>
      </w:r>
    </w:p>
    <w:p w:rsidR="00AB5200" w:rsidRPr="00372C8F" w:rsidRDefault="00AB5200" w:rsidP="00AB5200">
      <w:pPr>
        <w:pStyle w:val="1"/>
        <w:shd w:val="clear" w:color="auto" w:fill="auto"/>
        <w:spacing w:line="317" w:lineRule="exact"/>
        <w:ind w:left="20" w:right="20" w:firstLine="831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Рассмотрение доклада осуществляется в соответствии с Регламентом Совета.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851"/>
          <w:tab w:val="left" w:pos="1129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6.Решение о применении к депутату либо главе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</w:t>
      </w:r>
      <w:r w:rsidRPr="00372C8F">
        <w:rPr>
          <w:rFonts w:ascii="Times New Roman" w:hAnsi="Times New Roman" w:cs="Times New Roman"/>
        </w:rPr>
        <w:lastRenderedPageBreak/>
        <w:t>в целях противодействия коррупции по результатам рассмотрения доклада большинством голосов от установленной численности депутатов Совета.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1071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7. В решении о применении к депутату либо главе меры ответственности указывается основание его применения и соответствующий пункт части 7.3-1 статьи 40 Федерального закона от 6 октября 2003 года № 131-Ф3 «Об общих принципах организации местного самоуправления в Российской Федерации».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851"/>
          <w:tab w:val="left" w:pos="1182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8.Депутат либо глава должен быть ознакомлен под роспись с решением о применении к нему меры ответственности в течение трех рабочих дней со дня принятия такого решения. По требованию депутата либо главы ему выдается надлежащим образом заверенная копия решения о применении к нему меры ответственности.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1167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9.В случае если решение о применении меры ответственности невозможно довести до сведения депутата либо главы или указанное лицо отказывается ознакомиться с решением под роспись, составляется акт об отказе в ознакомлении такого лица, с решением о применении к нему меры ответственности или о невозможности его уведомления о таком решении.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1062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10.Депутат либо глава вправе обжаловать решение о применении к нему меры ответственности в судебном порядке.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851"/>
          <w:tab w:val="left" w:pos="1278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            11.Копия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AB5200" w:rsidRPr="00372C8F" w:rsidRDefault="00AB5200" w:rsidP="00AB5200">
      <w:pPr>
        <w:pStyle w:val="1"/>
        <w:shd w:val="clear" w:color="auto" w:fill="auto"/>
        <w:tabs>
          <w:tab w:val="left" w:pos="1278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1"/>
        <w:shd w:val="clear" w:color="auto" w:fill="auto"/>
        <w:tabs>
          <w:tab w:val="left" w:pos="1278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1"/>
        <w:shd w:val="clear" w:color="auto" w:fill="auto"/>
        <w:tabs>
          <w:tab w:val="left" w:pos="1278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AB5200" w:rsidRPr="00372C8F" w:rsidRDefault="00AB5200" w:rsidP="00AB520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Заместитель главы </w:t>
      </w:r>
    </w:p>
    <w:p w:rsidR="00AB5200" w:rsidRPr="00372C8F" w:rsidRDefault="00AB5200" w:rsidP="00AB520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 xml:space="preserve">муниципального образования </w:t>
      </w:r>
    </w:p>
    <w:p w:rsidR="00AB5200" w:rsidRPr="00372C8F" w:rsidRDefault="00AB5200" w:rsidP="00AB520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72C8F">
        <w:rPr>
          <w:rFonts w:ascii="Times New Roman" w:hAnsi="Times New Roman" w:cs="Times New Roman"/>
        </w:rPr>
        <w:t>Ленинградский район                                                                        Ю.Ю. Шулико</w:t>
      </w:r>
    </w:p>
    <w:p w:rsidR="00AB5200" w:rsidRPr="00372C8F" w:rsidRDefault="00AB5200" w:rsidP="00AB5200">
      <w:pPr>
        <w:widowControl w:val="0"/>
        <w:suppressAutoHyphens/>
        <w:jc w:val="both"/>
        <w:rPr>
          <w:sz w:val="28"/>
          <w:szCs w:val="28"/>
        </w:rPr>
      </w:pPr>
    </w:p>
    <w:p w:rsidR="00AB5200" w:rsidRPr="00372C8F" w:rsidRDefault="00AB5200" w:rsidP="00AB5200">
      <w:pPr>
        <w:widowControl w:val="0"/>
        <w:suppressAutoHyphens/>
        <w:jc w:val="both"/>
        <w:rPr>
          <w:sz w:val="28"/>
          <w:szCs w:val="28"/>
        </w:rPr>
      </w:pPr>
    </w:p>
    <w:p w:rsidR="00AB5200" w:rsidRPr="00372C8F" w:rsidRDefault="00AB5200" w:rsidP="00AB5200"/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1976A0" w:rsidRPr="001976A0" w:rsidRDefault="001976A0" w:rsidP="001976A0">
      <w:pPr>
        <w:widowControl w:val="0"/>
        <w:suppressAutoHyphens/>
        <w:jc w:val="both"/>
        <w:rPr>
          <w:sz w:val="28"/>
          <w:szCs w:val="28"/>
        </w:rPr>
      </w:pPr>
    </w:p>
    <w:p w:rsidR="00F434BA" w:rsidRPr="001976A0" w:rsidRDefault="00F434BA"/>
    <w:sectPr w:rsidR="00F434BA" w:rsidRPr="001976A0" w:rsidSect="001976A0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AB" w:rsidRDefault="00096AAB">
      <w:r>
        <w:separator/>
      </w:r>
    </w:p>
  </w:endnote>
  <w:endnote w:type="continuationSeparator" w:id="0">
    <w:p w:rsidR="00096AAB" w:rsidRDefault="0009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AB" w:rsidRDefault="00096AAB">
      <w:r>
        <w:separator/>
      </w:r>
    </w:p>
  </w:footnote>
  <w:footnote w:type="continuationSeparator" w:id="0">
    <w:p w:rsidR="00096AAB" w:rsidRDefault="0009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15" w:rsidRDefault="00197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915" w:rsidRDefault="00096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15" w:rsidRDefault="00197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200">
      <w:rPr>
        <w:rStyle w:val="a5"/>
        <w:noProof/>
      </w:rPr>
      <w:t>4</w:t>
    </w:r>
    <w:r>
      <w:rPr>
        <w:rStyle w:val="a5"/>
      </w:rPr>
      <w:fldChar w:fldCharType="end"/>
    </w:r>
  </w:p>
  <w:p w:rsidR="00F30915" w:rsidRDefault="00096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E2"/>
    <w:rsid w:val="00096AAB"/>
    <w:rsid w:val="001976A0"/>
    <w:rsid w:val="003750E2"/>
    <w:rsid w:val="00AB5200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0AD2-1A37-4DF5-9A89-C142515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7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97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6A0"/>
  </w:style>
  <w:style w:type="character" w:customStyle="1" w:styleId="a6">
    <w:name w:val="Основной текст_"/>
    <w:link w:val="1"/>
    <w:rsid w:val="001976A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76A0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1976A0"/>
    <w:rPr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rsid w:val="00197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6A0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976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A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B5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3</cp:revision>
  <cp:lastPrinted>2019-12-13T04:34:00Z</cp:lastPrinted>
  <dcterms:created xsi:type="dcterms:W3CDTF">2019-12-13T04:31:00Z</dcterms:created>
  <dcterms:modified xsi:type="dcterms:W3CDTF">2019-12-13T06:53:00Z</dcterms:modified>
</cp:coreProperties>
</file>