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12" w:rsidRDefault="00593612" w:rsidP="00AE6FD5">
      <w:pPr>
        <w:tabs>
          <w:tab w:val="left" w:pos="0"/>
          <w:tab w:val="left" w:pos="7695"/>
        </w:tabs>
        <w:spacing w:line="240" w:lineRule="atLeast"/>
        <w:rPr>
          <w:sz w:val="20"/>
          <w:szCs w:val="20"/>
        </w:rPr>
      </w:pPr>
      <w:r>
        <w:rPr>
          <w:sz w:val="20"/>
          <w:szCs w:val="20"/>
        </w:rPr>
        <w:t xml:space="preserve">                            </w:t>
      </w:r>
    </w:p>
    <w:p w:rsidR="00AE6FD5" w:rsidRDefault="00AE6FD5" w:rsidP="00AE6FD5">
      <w:pPr>
        <w:tabs>
          <w:tab w:val="left" w:pos="0"/>
          <w:tab w:val="left" w:pos="7695"/>
        </w:tabs>
        <w:spacing w:line="240" w:lineRule="atLeast"/>
        <w:rPr>
          <w:sz w:val="20"/>
          <w:szCs w:val="20"/>
        </w:rPr>
      </w:pPr>
    </w:p>
    <w:p w:rsidR="00AE6FD5" w:rsidRDefault="00AE6FD5" w:rsidP="00AE6FD5">
      <w:pPr>
        <w:tabs>
          <w:tab w:val="left" w:pos="0"/>
          <w:tab w:val="left" w:pos="7695"/>
        </w:tabs>
        <w:spacing w:line="240" w:lineRule="atLeast"/>
        <w:rPr>
          <w:sz w:val="20"/>
          <w:szCs w:val="20"/>
        </w:rPr>
      </w:pPr>
    </w:p>
    <w:p w:rsidR="00E43C56" w:rsidRPr="00C931ED" w:rsidRDefault="00E43C56" w:rsidP="00E43C56">
      <w:pPr>
        <w:tabs>
          <w:tab w:val="left" w:pos="0"/>
        </w:tabs>
        <w:autoSpaceDN w:val="0"/>
        <w:spacing w:line="240" w:lineRule="atLeast"/>
        <w:jc w:val="center"/>
      </w:pPr>
      <w:r w:rsidRPr="00C931ED">
        <w:rPr>
          <w:noProof/>
          <w:lang w:eastAsia="ru-RU"/>
        </w:rPr>
        <w:drawing>
          <wp:inline distT="0" distB="0" distL="0" distR="0">
            <wp:extent cx="4762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E43C56" w:rsidRPr="00C931ED" w:rsidRDefault="00E43C56" w:rsidP="00E43C56">
      <w:pPr>
        <w:tabs>
          <w:tab w:val="left" w:pos="3240"/>
        </w:tabs>
        <w:autoSpaceDN w:val="0"/>
        <w:spacing w:line="240" w:lineRule="atLeast"/>
        <w:jc w:val="center"/>
      </w:pPr>
    </w:p>
    <w:p w:rsidR="00E43C56" w:rsidRPr="00C931ED" w:rsidRDefault="00E43C56" w:rsidP="00E43C56">
      <w:pPr>
        <w:autoSpaceDN w:val="0"/>
        <w:spacing w:line="240" w:lineRule="atLeast"/>
        <w:jc w:val="center"/>
        <w:rPr>
          <w:b/>
        </w:rPr>
      </w:pPr>
      <w:r w:rsidRPr="00C931ED">
        <w:rPr>
          <w:b/>
        </w:rPr>
        <w:t>АДМИНИСТРАЦИЯ МУНИЦИПАЛЬНОГО ОБРАЗОВАНИЯ                                                                                                       ЛЕНИНГРАДСКИЙ РАЙОН</w:t>
      </w:r>
    </w:p>
    <w:p w:rsidR="00E43C56" w:rsidRPr="00C931ED" w:rsidRDefault="00E43C56" w:rsidP="00E43C56">
      <w:pPr>
        <w:tabs>
          <w:tab w:val="left" w:pos="3240"/>
        </w:tabs>
        <w:autoSpaceDN w:val="0"/>
        <w:spacing w:line="240" w:lineRule="atLeast"/>
        <w:jc w:val="center"/>
        <w:rPr>
          <w:b/>
          <w:sz w:val="16"/>
          <w:szCs w:val="16"/>
        </w:rPr>
      </w:pPr>
    </w:p>
    <w:p w:rsidR="00E43C56" w:rsidRPr="00C931ED" w:rsidRDefault="00E43C56" w:rsidP="00E43C56">
      <w:pPr>
        <w:tabs>
          <w:tab w:val="left" w:pos="3240"/>
        </w:tabs>
        <w:autoSpaceDN w:val="0"/>
        <w:spacing w:line="240" w:lineRule="atLeast"/>
        <w:jc w:val="center"/>
        <w:rPr>
          <w:b/>
          <w:sz w:val="32"/>
          <w:szCs w:val="32"/>
        </w:rPr>
      </w:pPr>
      <w:r w:rsidRPr="00C931ED">
        <w:rPr>
          <w:b/>
          <w:sz w:val="32"/>
          <w:szCs w:val="32"/>
        </w:rPr>
        <w:t>ПОСТАНОВЛЕНИЕ</w:t>
      </w:r>
    </w:p>
    <w:p w:rsidR="00E43C56" w:rsidRPr="00C931ED" w:rsidRDefault="00E43C56" w:rsidP="00E43C56">
      <w:pPr>
        <w:tabs>
          <w:tab w:val="left" w:pos="3240"/>
        </w:tabs>
        <w:autoSpaceDN w:val="0"/>
        <w:jc w:val="center"/>
      </w:pPr>
    </w:p>
    <w:p w:rsidR="00E43C56" w:rsidRPr="00C931ED" w:rsidRDefault="00E43C56" w:rsidP="00E43C56">
      <w:pPr>
        <w:tabs>
          <w:tab w:val="left" w:pos="3240"/>
        </w:tabs>
        <w:autoSpaceDN w:val="0"/>
        <w:jc w:val="center"/>
      </w:pPr>
      <w:r w:rsidRPr="00C931ED">
        <w:t>от ______________ года</w:t>
      </w:r>
      <w:r w:rsidRPr="00C931ED">
        <w:tab/>
      </w:r>
      <w:r w:rsidRPr="00C931ED">
        <w:tab/>
      </w:r>
      <w:r w:rsidRPr="00C931ED">
        <w:tab/>
      </w:r>
      <w:r w:rsidRPr="00C931ED">
        <w:tab/>
        <w:t xml:space="preserve">                                                  №_____</w:t>
      </w:r>
    </w:p>
    <w:p w:rsidR="00E43C56" w:rsidRPr="00C931ED" w:rsidRDefault="00E43C56" w:rsidP="00E43C56">
      <w:pPr>
        <w:tabs>
          <w:tab w:val="left" w:pos="3240"/>
        </w:tabs>
        <w:autoSpaceDN w:val="0"/>
        <w:jc w:val="center"/>
        <w:rPr>
          <w:sz w:val="22"/>
          <w:szCs w:val="22"/>
        </w:rPr>
      </w:pPr>
    </w:p>
    <w:p w:rsidR="00AE6FD5" w:rsidRPr="00E43C56" w:rsidRDefault="00E43C56" w:rsidP="00E43C56">
      <w:pPr>
        <w:autoSpaceDN w:val="0"/>
        <w:jc w:val="center"/>
        <w:rPr>
          <w:b/>
          <w:szCs w:val="24"/>
        </w:rPr>
      </w:pPr>
      <w:r>
        <w:t>станица  Ленинградская</w:t>
      </w:r>
      <w:bookmarkStart w:id="0" w:name="_GoBack"/>
      <w:bookmarkEnd w:id="0"/>
    </w:p>
    <w:p w:rsidR="00AE6FD5" w:rsidRDefault="00AE6FD5" w:rsidP="00AE6FD5">
      <w:pPr>
        <w:tabs>
          <w:tab w:val="left" w:pos="0"/>
          <w:tab w:val="left" w:pos="7695"/>
        </w:tabs>
        <w:spacing w:line="240" w:lineRule="atLeast"/>
        <w:rPr>
          <w:sz w:val="20"/>
          <w:szCs w:val="20"/>
        </w:rPr>
      </w:pPr>
    </w:p>
    <w:p w:rsidR="00AE6FD5" w:rsidRDefault="00AE6FD5" w:rsidP="00AE6FD5">
      <w:pPr>
        <w:tabs>
          <w:tab w:val="left" w:pos="0"/>
          <w:tab w:val="left" w:pos="7695"/>
        </w:tabs>
        <w:spacing w:line="240" w:lineRule="atLeast"/>
        <w:rPr>
          <w:color w:val="FFFFFF" w:themeColor="background1"/>
          <w:sz w:val="22"/>
          <w:szCs w:val="22"/>
        </w:rPr>
      </w:pPr>
    </w:p>
    <w:p w:rsidR="00BE010C" w:rsidRDefault="00BE010C" w:rsidP="006D3410"/>
    <w:p w:rsidR="003F0FE2" w:rsidRDefault="002B53FD" w:rsidP="00A32EFB">
      <w:pPr>
        <w:spacing w:line="240" w:lineRule="auto"/>
        <w:ind w:left="1134" w:right="567"/>
        <w:jc w:val="center"/>
        <w:rPr>
          <w:b/>
        </w:rPr>
      </w:pPr>
      <w:r w:rsidRPr="002B53FD">
        <w:rPr>
          <w:b/>
        </w:rPr>
        <w:t>О внесении изменений в постановление администрации муниципального образования Ленинградский район</w:t>
      </w:r>
    </w:p>
    <w:p w:rsidR="006D2020" w:rsidRDefault="005B7A7C" w:rsidP="00F342BA">
      <w:pPr>
        <w:spacing w:line="240" w:lineRule="auto"/>
        <w:ind w:left="1134" w:right="567"/>
        <w:jc w:val="center"/>
        <w:rPr>
          <w:b/>
        </w:rPr>
      </w:pPr>
      <w:r>
        <w:rPr>
          <w:b/>
        </w:rPr>
        <w:t xml:space="preserve"> от 18 декабря 2015 г</w:t>
      </w:r>
      <w:r w:rsidR="00391920">
        <w:rPr>
          <w:b/>
        </w:rPr>
        <w:t>.</w:t>
      </w:r>
      <w:r>
        <w:rPr>
          <w:b/>
        </w:rPr>
        <w:t xml:space="preserve"> №</w:t>
      </w:r>
      <w:r w:rsidR="002B53FD" w:rsidRPr="002B53FD">
        <w:rPr>
          <w:b/>
        </w:rPr>
        <w:t xml:space="preserve"> 920</w:t>
      </w:r>
      <w:r w:rsidR="002B53FD">
        <w:t xml:space="preserve"> «</w:t>
      </w:r>
      <w:r w:rsidR="0076218F" w:rsidRPr="0076218F">
        <w:rPr>
          <w:b/>
        </w:rPr>
        <w:t xml:space="preserve">Об утверждении </w:t>
      </w:r>
      <w:r w:rsidR="003F0FE2">
        <w:rPr>
          <w:b/>
        </w:rPr>
        <w:t>муни</w:t>
      </w:r>
      <w:r w:rsidR="0076218F" w:rsidRPr="0076218F">
        <w:rPr>
          <w:b/>
        </w:rPr>
        <w:t xml:space="preserve">ципальной программы «Обеспечение жильем молодых семей в муниципальном </w:t>
      </w:r>
      <w:r w:rsidR="00F342BA">
        <w:rPr>
          <w:b/>
        </w:rPr>
        <w:t>образовании Ленинградский район</w:t>
      </w:r>
      <w:r w:rsidR="0076218F" w:rsidRPr="0076218F">
        <w:rPr>
          <w:b/>
        </w:rPr>
        <w:t>»</w:t>
      </w:r>
    </w:p>
    <w:p w:rsidR="00F342BA" w:rsidRDefault="00F342BA" w:rsidP="00F342BA">
      <w:pPr>
        <w:spacing w:line="240" w:lineRule="auto"/>
        <w:ind w:left="1134" w:right="567"/>
        <w:jc w:val="center"/>
        <w:rPr>
          <w:b/>
        </w:rPr>
      </w:pPr>
    </w:p>
    <w:p w:rsidR="00F342BA" w:rsidRDefault="00F342BA" w:rsidP="006D3410">
      <w:pPr>
        <w:spacing w:line="240" w:lineRule="auto"/>
        <w:ind w:right="567"/>
        <w:rPr>
          <w:b/>
        </w:rPr>
      </w:pPr>
    </w:p>
    <w:p w:rsidR="004A064C" w:rsidRPr="00F342BA" w:rsidRDefault="008C7781" w:rsidP="003656FB">
      <w:pPr>
        <w:widowControl w:val="0"/>
        <w:spacing w:line="240" w:lineRule="auto"/>
        <w:ind w:firstLine="709"/>
        <w:jc w:val="both"/>
      </w:pPr>
      <w:r>
        <w:t>В</w:t>
      </w:r>
      <w:r w:rsidR="002F1C89">
        <w:t xml:space="preserve"> соответствии с Бюджетным кодексом Российской Федерации,</w:t>
      </w:r>
      <w:r>
        <w:t xml:space="preserve">  Федеральным законом от 6 октября 2003 г</w:t>
      </w:r>
      <w:r w:rsidR="00391920">
        <w:t>.</w:t>
      </w:r>
      <w:r>
        <w:t xml:space="preserve"> № 131-ФЗ «Об общих принципах организации местного самоуправления в Российской Федерации</w:t>
      </w:r>
      <w:r w:rsidR="006F031A">
        <w:t>»</w:t>
      </w:r>
      <w:r w:rsidR="00EC6223">
        <w:t>,</w:t>
      </w:r>
      <w:r w:rsidR="001621F6" w:rsidRPr="001621F6">
        <w:rPr>
          <w:shd w:val="clear" w:color="auto" w:fill="FFFFFF"/>
        </w:rPr>
        <w:t xml:space="preserve"> </w:t>
      </w:r>
      <w:proofErr w:type="spellStart"/>
      <w:r w:rsidR="001621F6" w:rsidRPr="00AF5804">
        <w:t>постановле-нием</w:t>
      </w:r>
      <w:proofErr w:type="spellEnd"/>
      <w:r w:rsidR="001621F6" w:rsidRPr="00AF5804">
        <w:rPr>
          <w:shd w:val="clear" w:color="auto" w:fill="FFFFFF"/>
        </w:rPr>
        <w:t> Правительства Российской Федерации от 30 декабря 2017 г</w:t>
      </w:r>
      <w:r w:rsidR="00C1629F">
        <w:rPr>
          <w:shd w:val="clear" w:color="auto" w:fill="FFFFFF"/>
        </w:rPr>
        <w:t>.</w:t>
      </w:r>
      <w:r w:rsidR="001621F6" w:rsidRPr="00AF5804">
        <w:rPr>
          <w:shd w:val="clear" w:color="auto" w:fill="FFFFFF"/>
        </w:rPr>
        <w:t xml:space="preserve">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1621F6">
        <w:rPr>
          <w:shd w:val="clear" w:color="auto" w:fill="FFFFFF"/>
        </w:rPr>
        <w:t xml:space="preserve">, </w:t>
      </w:r>
      <w:r w:rsidR="001621F6" w:rsidRPr="00AF5804">
        <w:rPr>
          <w:shd w:val="clear" w:color="auto" w:fill="FFFFFF"/>
        </w:rPr>
        <w:t>постановлением главы администрации (губернатора) Краснодарского края от 12 октября 2015 г</w:t>
      </w:r>
      <w:r w:rsidR="00C1629F">
        <w:rPr>
          <w:shd w:val="clear" w:color="auto" w:fill="FFFFFF"/>
        </w:rPr>
        <w:t>.</w:t>
      </w:r>
      <w:r w:rsidR="001621F6" w:rsidRPr="00AF5804">
        <w:rPr>
          <w:shd w:val="clear" w:color="auto" w:fill="FFFFFF"/>
        </w:rPr>
        <w:t xml:space="preserve"> № 967 «Об утверждении государственной программы Краснодарского края «Развитие жилищно-коммунального хозяйства»</w:t>
      </w:r>
      <w:r w:rsidR="00806105">
        <w:rPr>
          <w:shd w:val="clear" w:color="auto" w:fill="FFFFFF"/>
        </w:rPr>
        <w:t xml:space="preserve"> и</w:t>
      </w:r>
      <w:r w:rsidR="00EC6223">
        <w:t xml:space="preserve"> </w:t>
      </w:r>
      <w:r w:rsidR="002F1C89">
        <w:t>постановлением администрации муниципального образования Ленинградский район от 16 июля 2015 г</w:t>
      </w:r>
      <w:r w:rsidR="00391920">
        <w:t>.</w:t>
      </w:r>
      <w:r w:rsidR="002F1C89">
        <w:t xml:space="preserve"> №581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Ленинградский район</w:t>
      </w:r>
      <w:r w:rsidR="00F342BA">
        <w:t>»</w:t>
      </w:r>
      <w:r w:rsidR="006F031A">
        <w:t xml:space="preserve"> </w:t>
      </w:r>
      <w:r w:rsidR="00647AE7">
        <w:t>( с изменениями</w:t>
      </w:r>
      <w:r w:rsidR="003656FB">
        <w:t xml:space="preserve"> от 27 февраля 2020 г. № 121</w:t>
      </w:r>
      <w:r w:rsidR="00647AE7">
        <w:t>)</w:t>
      </w:r>
      <w:r w:rsidR="00B15615">
        <w:t xml:space="preserve"> </w:t>
      </w:r>
      <w:r w:rsidR="002F1C89" w:rsidRPr="00976C32">
        <w:t>п о с т а н о в л я ю:</w:t>
      </w:r>
    </w:p>
    <w:p w:rsidR="00C13394" w:rsidRDefault="00AB5FF3" w:rsidP="00AB5FF3">
      <w:pPr>
        <w:pStyle w:val="a3"/>
        <w:widowControl w:val="0"/>
        <w:tabs>
          <w:tab w:val="left" w:pos="1134"/>
        </w:tabs>
        <w:spacing w:line="240" w:lineRule="auto"/>
        <w:ind w:left="0" w:firstLine="709"/>
        <w:jc w:val="both"/>
      </w:pPr>
      <w:r>
        <w:t>1.</w:t>
      </w:r>
      <w:r w:rsidR="002F1C89" w:rsidRPr="00391920">
        <w:t>Внести в постановление администрации муниципального образования Ленинградский район от 18 декабря 2015 г</w:t>
      </w:r>
      <w:r w:rsidR="00391920">
        <w:t>.</w:t>
      </w:r>
      <w:r w:rsidR="002F1C89" w:rsidRPr="00391920">
        <w:t xml:space="preserve"> № 920 «Об утверждении муниципальной программы «Обеспечение жильем молодых семей в муниципальном </w:t>
      </w:r>
      <w:r w:rsidR="009A2476" w:rsidRPr="00391920">
        <w:t>образовании Ленинградский район</w:t>
      </w:r>
      <w:r w:rsidR="002F1C89" w:rsidRPr="00391920">
        <w:t>»</w:t>
      </w:r>
      <w:r w:rsidR="00391920" w:rsidRPr="00391920">
        <w:t xml:space="preserve"> (с изменениями от 23</w:t>
      </w:r>
      <w:r w:rsidR="003656FB">
        <w:t xml:space="preserve"> </w:t>
      </w:r>
      <w:r w:rsidR="001621F6">
        <w:t xml:space="preserve">декабря </w:t>
      </w:r>
      <w:r w:rsidR="00391920" w:rsidRPr="00391920">
        <w:t>2019</w:t>
      </w:r>
      <w:r w:rsidR="00391920">
        <w:t xml:space="preserve"> г.</w:t>
      </w:r>
      <w:r w:rsidR="00391920" w:rsidRPr="00391920">
        <w:t xml:space="preserve"> № 1138),</w:t>
      </w:r>
      <w:r w:rsidR="00A34B28">
        <w:t xml:space="preserve"> </w:t>
      </w:r>
      <w:r w:rsidR="00360C8D">
        <w:t>и</w:t>
      </w:r>
      <w:r w:rsidR="001621F6">
        <w:t>зложив</w:t>
      </w:r>
      <w:r w:rsidR="00360C8D" w:rsidRPr="00976C32">
        <w:t xml:space="preserve"> приложение к постановлению в новой редакции (прил</w:t>
      </w:r>
      <w:r w:rsidR="00360C8D">
        <w:t>ожение</w:t>
      </w:r>
      <w:r w:rsidR="00360C8D" w:rsidRPr="00976C32">
        <w:t>)</w:t>
      </w:r>
      <w:r w:rsidR="001621F6">
        <w:t>.</w:t>
      </w:r>
    </w:p>
    <w:p w:rsidR="003500C3" w:rsidRPr="00976C32" w:rsidRDefault="00AB5FF3" w:rsidP="00AB5FF3">
      <w:pPr>
        <w:pStyle w:val="a3"/>
        <w:widowControl w:val="0"/>
        <w:tabs>
          <w:tab w:val="left" w:pos="1134"/>
        </w:tabs>
        <w:spacing w:line="240" w:lineRule="auto"/>
        <w:ind w:left="0" w:firstLine="709"/>
        <w:jc w:val="both"/>
      </w:pPr>
      <w:r>
        <w:t>2.</w:t>
      </w:r>
      <w:r w:rsidR="003500C3">
        <w:t>П</w:t>
      </w:r>
      <w:r w:rsidR="00BE010C">
        <w:t>ризнать утратившим</w:t>
      </w:r>
      <w:r w:rsidR="003656FB">
        <w:t xml:space="preserve">и силу: постановление </w:t>
      </w:r>
      <w:r w:rsidR="003656FB" w:rsidRPr="003B3EFF">
        <w:t xml:space="preserve">администрации </w:t>
      </w:r>
      <w:proofErr w:type="spellStart"/>
      <w:r w:rsidR="003656FB" w:rsidRPr="003B3EFF">
        <w:t>муници</w:t>
      </w:r>
      <w:r w:rsidR="003656FB">
        <w:t>-</w:t>
      </w:r>
      <w:r w:rsidR="003656FB" w:rsidRPr="003B3EFF">
        <w:lastRenderedPageBreak/>
        <w:t>пального</w:t>
      </w:r>
      <w:proofErr w:type="spellEnd"/>
      <w:r w:rsidR="003656FB" w:rsidRPr="003B3EFF">
        <w:t xml:space="preserve"> обра</w:t>
      </w:r>
      <w:r w:rsidR="003656FB">
        <w:t xml:space="preserve">зования Ленинградский район от 22 мая </w:t>
      </w:r>
      <w:r w:rsidR="003656FB" w:rsidRPr="003B3EFF">
        <w:t>201</w:t>
      </w:r>
      <w:r w:rsidR="003656FB">
        <w:t>8 г</w:t>
      </w:r>
      <w:r w:rsidR="006278AE">
        <w:t>.</w:t>
      </w:r>
      <w:r w:rsidR="003656FB">
        <w:t xml:space="preserve"> </w:t>
      </w:r>
      <w:r w:rsidR="003656FB" w:rsidRPr="003B3EFF">
        <w:t xml:space="preserve">№ </w:t>
      </w:r>
      <w:r w:rsidR="003656FB">
        <w:t>486</w:t>
      </w:r>
      <w:r w:rsidR="003656FB" w:rsidRPr="00AC3F98">
        <w:t xml:space="preserve"> «О внесении изменени</w:t>
      </w:r>
      <w:r w:rsidR="003656FB">
        <w:t>й в постановление администрации м</w:t>
      </w:r>
      <w:r w:rsidR="003656FB" w:rsidRPr="00AC3F98">
        <w:t xml:space="preserve">униципального </w:t>
      </w:r>
      <w:proofErr w:type="spellStart"/>
      <w:r w:rsidR="003656FB" w:rsidRPr="00AC3F98">
        <w:t>обра</w:t>
      </w:r>
      <w:r w:rsidR="003656FB">
        <w:t>-</w:t>
      </w:r>
      <w:r w:rsidR="003656FB" w:rsidRPr="00AC3F98">
        <w:t>зования</w:t>
      </w:r>
      <w:proofErr w:type="spellEnd"/>
      <w:r w:rsidR="003656FB" w:rsidRPr="00AC3F98">
        <w:t xml:space="preserve"> Ленинградский район от 18 декабря </w:t>
      </w:r>
      <w:r w:rsidR="003656FB">
        <w:t>2015 г</w:t>
      </w:r>
      <w:r w:rsidR="006278AE">
        <w:t>.</w:t>
      </w:r>
      <w:r w:rsidR="003656FB">
        <w:t xml:space="preserve"> № </w:t>
      </w:r>
      <w:r w:rsidR="003656FB" w:rsidRPr="00AC3F98">
        <w:t>920 «Об</w:t>
      </w:r>
      <w:r w:rsidR="003656FB">
        <w:t xml:space="preserve"> </w:t>
      </w:r>
      <w:r w:rsidR="003656FB" w:rsidRPr="00AC3F98">
        <w:t>утверждении муниципальной программы «Обеспечение жильем молодых</w:t>
      </w:r>
      <w:r w:rsidR="003656FB">
        <w:t xml:space="preserve"> </w:t>
      </w:r>
      <w:r w:rsidR="003656FB" w:rsidRPr="00AC3F98">
        <w:t xml:space="preserve">семей в муниципальном образовании Ленинградский район на 2016-2020 </w:t>
      </w:r>
      <w:r w:rsidR="003656FB">
        <w:t>г</w:t>
      </w:r>
      <w:r w:rsidR="00AA499F">
        <w:t>оды</w:t>
      </w:r>
      <w:r w:rsidR="003656FB">
        <w:t xml:space="preserve">», постановление </w:t>
      </w:r>
      <w:r w:rsidR="003656FB" w:rsidRPr="003B3EFF">
        <w:t>администрации муниципального обра</w:t>
      </w:r>
      <w:r w:rsidR="003656FB">
        <w:t xml:space="preserve">зования Ленинградский район от 23 января </w:t>
      </w:r>
      <w:r w:rsidR="003656FB" w:rsidRPr="003B3EFF">
        <w:t>201</w:t>
      </w:r>
      <w:r w:rsidR="003656FB">
        <w:t>9 г</w:t>
      </w:r>
      <w:r w:rsidR="00AA499F">
        <w:t>.</w:t>
      </w:r>
      <w:r w:rsidR="003656FB">
        <w:t xml:space="preserve"> </w:t>
      </w:r>
      <w:r w:rsidR="003656FB" w:rsidRPr="003B3EFF">
        <w:t xml:space="preserve">№ </w:t>
      </w:r>
      <w:r w:rsidR="003656FB">
        <w:t>31</w:t>
      </w:r>
      <w:r w:rsidR="003656FB" w:rsidRPr="00AC3F98">
        <w:t xml:space="preserve"> «О внесении изменени</w:t>
      </w:r>
      <w:r w:rsidR="003656FB">
        <w:t>й в постановление администрации м</w:t>
      </w:r>
      <w:r w:rsidR="003656FB" w:rsidRPr="00AC3F98">
        <w:t xml:space="preserve">униципального образования Ленинградский район от 18 декабря </w:t>
      </w:r>
      <w:r w:rsidR="003656FB">
        <w:t>2015 г</w:t>
      </w:r>
      <w:r w:rsidR="00AA499F">
        <w:t>.</w:t>
      </w:r>
      <w:r w:rsidR="003656FB">
        <w:t xml:space="preserve"> № </w:t>
      </w:r>
      <w:r w:rsidR="003656FB" w:rsidRPr="00AC3F98">
        <w:t>920 «Об</w:t>
      </w:r>
      <w:r w:rsidR="003656FB">
        <w:t xml:space="preserve"> </w:t>
      </w:r>
      <w:r w:rsidR="003656FB" w:rsidRPr="00AC3F98">
        <w:t>утверждении муниципальной программы «Обеспечение жильем молодых</w:t>
      </w:r>
      <w:r w:rsidR="003656FB">
        <w:t xml:space="preserve"> </w:t>
      </w:r>
      <w:r w:rsidR="003656FB" w:rsidRPr="00AC3F98">
        <w:t xml:space="preserve">семей в муниципальном образовании Ленинградский район на 2016-2020 </w:t>
      </w:r>
      <w:r w:rsidR="003656FB">
        <w:t>г</w:t>
      </w:r>
      <w:r w:rsidR="00AD415E">
        <w:t>оды</w:t>
      </w:r>
      <w:r w:rsidR="003656FB">
        <w:t>»</w:t>
      </w:r>
      <w:r w:rsidR="00027B22">
        <w:t xml:space="preserve"> </w:t>
      </w:r>
      <w:r w:rsidR="003656FB">
        <w:t xml:space="preserve">и </w:t>
      </w:r>
      <w:r w:rsidR="00BE010C">
        <w:t>п</w:t>
      </w:r>
      <w:r w:rsidR="003656FB">
        <w:t>одпункт 2</w:t>
      </w:r>
      <w:r w:rsidR="003500C3">
        <w:t xml:space="preserve"> пункта 1 </w:t>
      </w:r>
      <w:r w:rsidR="00BE010C" w:rsidRPr="00C37B79">
        <w:t xml:space="preserve">постановления администрации муниципального образования Ленинградский район </w:t>
      </w:r>
      <w:r w:rsidR="00BE010C" w:rsidRPr="00984E64">
        <w:rPr>
          <w:color w:val="000000"/>
        </w:rPr>
        <w:t>от 23 декабря 2019 г</w:t>
      </w:r>
      <w:r w:rsidR="00AA499F">
        <w:rPr>
          <w:color w:val="000000"/>
        </w:rPr>
        <w:t>.</w:t>
      </w:r>
      <w:r w:rsidR="00BE010C" w:rsidRPr="00984E64">
        <w:rPr>
          <w:color w:val="000000"/>
        </w:rPr>
        <w:t xml:space="preserve"> №1139 «О внесении изменений в постановление администрации муниципального образования Ленинградский район от 18 декабря 2015 </w:t>
      </w:r>
      <w:r w:rsidR="00AA499F">
        <w:rPr>
          <w:color w:val="000000"/>
        </w:rPr>
        <w:t>г.</w:t>
      </w:r>
      <w:r w:rsidR="00BE010C" w:rsidRPr="00984E64">
        <w:rPr>
          <w:color w:val="000000"/>
        </w:rPr>
        <w:t xml:space="preserve"> № 920 «Об утверждении муниципальной программы «Обеспечение жильем молодых семей в муниципальном образовании Ленинградский</w:t>
      </w:r>
      <w:r w:rsidR="00BE010C" w:rsidRPr="0017536E">
        <w:rPr>
          <w:color w:val="FF0000"/>
        </w:rPr>
        <w:t xml:space="preserve"> </w:t>
      </w:r>
      <w:r w:rsidR="00BE010C" w:rsidRPr="00984E64">
        <w:rPr>
          <w:color w:val="000000"/>
        </w:rPr>
        <w:t>район на 2016-2020 г</w:t>
      </w:r>
      <w:r w:rsidR="00AA499F">
        <w:rPr>
          <w:color w:val="000000"/>
        </w:rPr>
        <w:t>оды</w:t>
      </w:r>
      <w:r w:rsidR="00BE010C" w:rsidRPr="00984E64">
        <w:rPr>
          <w:color w:val="000000"/>
        </w:rPr>
        <w:t>»</w:t>
      </w:r>
      <w:r w:rsidR="00BE010C">
        <w:rPr>
          <w:color w:val="000000"/>
        </w:rPr>
        <w:t xml:space="preserve">. </w:t>
      </w:r>
    </w:p>
    <w:p w:rsidR="002F1C89" w:rsidRPr="00AF5804" w:rsidRDefault="003500C3" w:rsidP="006C4262">
      <w:pPr>
        <w:pStyle w:val="a3"/>
        <w:tabs>
          <w:tab w:val="left" w:pos="0"/>
        </w:tabs>
        <w:spacing w:line="240" w:lineRule="auto"/>
        <w:ind w:left="0" w:firstLine="709"/>
        <w:jc w:val="both"/>
      </w:pPr>
      <w:r>
        <w:t>3</w:t>
      </w:r>
      <w:r w:rsidR="00976C32" w:rsidRPr="00AF5804">
        <w:t>.</w:t>
      </w:r>
      <w:r w:rsidR="002F1C89" w:rsidRPr="00AF5804">
        <w:t>Контроль за выполнением настоящего постановления возложить на заместителя гл</w:t>
      </w:r>
      <w:r w:rsidR="003A6015">
        <w:t xml:space="preserve">авы муниципального образования </w:t>
      </w:r>
      <w:proofErr w:type="spellStart"/>
      <w:r w:rsidR="002F1C89" w:rsidRPr="00AF5804">
        <w:t>Шмаровоза</w:t>
      </w:r>
      <w:proofErr w:type="spellEnd"/>
      <w:r w:rsidR="001621F6">
        <w:t xml:space="preserve"> С.Н</w:t>
      </w:r>
      <w:r w:rsidR="00976C32" w:rsidRPr="00AF5804">
        <w:t>.</w:t>
      </w:r>
    </w:p>
    <w:p w:rsidR="002F1C89" w:rsidRPr="00AF5804" w:rsidRDefault="003500C3" w:rsidP="006C4262">
      <w:pPr>
        <w:widowControl w:val="0"/>
        <w:ind w:firstLine="709"/>
        <w:jc w:val="both"/>
      </w:pPr>
      <w:r>
        <w:t>4</w:t>
      </w:r>
      <w:r w:rsidR="002F1C89" w:rsidRPr="00AF5804">
        <w:t>. Постановление вступает в силу с</w:t>
      </w:r>
      <w:r w:rsidR="00BD0500" w:rsidRPr="00AF5804">
        <w:t>о дня его обна</w:t>
      </w:r>
      <w:r w:rsidR="00E878E4" w:rsidRPr="00AF5804">
        <w:t>родования</w:t>
      </w:r>
      <w:r w:rsidR="002F1C89" w:rsidRPr="00AF5804">
        <w:t>.</w:t>
      </w:r>
    </w:p>
    <w:p w:rsidR="002F1C89" w:rsidRPr="00AF5804" w:rsidRDefault="002F1C89" w:rsidP="00AF5804">
      <w:pPr>
        <w:jc w:val="both"/>
      </w:pPr>
    </w:p>
    <w:p w:rsidR="002F1C89" w:rsidRPr="00AF5804" w:rsidRDefault="002F1C89" w:rsidP="00AF5804">
      <w:pPr>
        <w:jc w:val="both"/>
      </w:pPr>
    </w:p>
    <w:p w:rsidR="002F1C89" w:rsidRPr="00AF5804" w:rsidRDefault="002F1C89" w:rsidP="00AF5804">
      <w:pPr>
        <w:jc w:val="both"/>
      </w:pPr>
      <w:r w:rsidRPr="00AF5804">
        <w:t>Исполняющий обязанности</w:t>
      </w:r>
    </w:p>
    <w:p w:rsidR="002F1C89" w:rsidRPr="00AF5804" w:rsidRDefault="002F1C89" w:rsidP="00AF5804">
      <w:pPr>
        <w:jc w:val="both"/>
      </w:pPr>
      <w:r w:rsidRPr="00AF5804">
        <w:t>главы муниципального образования</w:t>
      </w:r>
    </w:p>
    <w:p w:rsidR="002F1C89" w:rsidRPr="00AF5804" w:rsidRDefault="002F1C89" w:rsidP="00AF5804">
      <w:pPr>
        <w:jc w:val="both"/>
      </w:pPr>
      <w:r w:rsidRPr="00AF5804">
        <w:t xml:space="preserve">Ленинградский район                 </w:t>
      </w:r>
      <w:r w:rsidR="00801AED" w:rsidRPr="00AF5804">
        <w:t xml:space="preserve">                              </w:t>
      </w:r>
      <w:r w:rsidRPr="00AF5804">
        <w:t xml:space="preserve">                      </w:t>
      </w:r>
      <w:r w:rsidR="00C36DF7">
        <w:t xml:space="preserve">    </w:t>
      </w:r>
      <w:r w:rsidRPr="00AF5804">
        <w:t xml:space="preserve"> </w:t>
      </w:r>
      <w:proofErr w:type="spellStart"/>
      <w:r w:rsidR="00C36DF7">
        <w:t>Ю.Ю.Шулико</w:t>
      </w:r>
      <w:proofErr w:type="spellEnd"/>
    </w:p>
    <w:p w:rsidR="008F1A06" w:rsidRPr="008F1A06" w:rsidRDefault="008F1A06" w:rsidP="008F1A06">
      <w:pPr>
        <w:autoSpaceDE w:val="0"/>
        <w:autoSpaceDN w:val="0"/>
        <w:adjustRightInd w:val="0"/>
        <w:spacing w:line="240" w:lineRule="auto"/>
        <w:ind w:right="-141"/>
        <w:jc w:val="both"/>
        <w:rPr>
          <w:rFonts w:eastAsia="Times New Roman"/>
          <w:color w:val="000000"/>
          <w:lang w:eastAsia="ru-RU"/>
        </w:rPr>
      </w:pPr>
    </w:p>
    <w:p w:rsidR="008F1A06" w:rsidRPr="008F1A06" w:rsidRDefault="008F1A06" w:rsidP="008F1A06">
      <w:pPr>
        <w:tabs>
          <w:tab w:val="left" w:pos="5670"/>
        </w:tabs>
        <w:autoSpaceDE w:val="0"/>
        <w:autoSpaceDN w:val="0"/>
        <w:adjustRightInd w:val="0"/>
        <w:spacing w:line="240" w:lineRule="auto"/>
        <w:ind w:right="-1" w:firstLine="5670"/>
        <w:jc w:val="both"/>
        <w:rPr>
          <w:rFonts w:eastAsia="Times New Roman"/>
          <w:color w:val="000000"/>
          <w:lang w:eastAsia="ru-RU"/>
        </w:rPr>
      </w:pPr>
      <w:r w:rsidRPr="008F1A06">
        <w:rPr>
          <w:rFonts w:eastAsia="Times New Roman"/>
          <w:color w:val="000000"/>
          <w:lang w:eastAsia="ru-RU"/>
        </w:rPr>
        <w:t>Приложение</w:t>
      </w:r>
    </w:p>
    <w:p w:rsidR="008F1A06" w:rsidRPr="008F1A06" w:rsidRDefault="008F1A06" w:rsidP="008F1A06">
      <w:pPr>
        <w:tabs>
          <w:tab w:val="left" w:pos="5670"/>
        </w:tabs>
        <w:autoSpaceDE w:val="0"/>
        <w:autoSpaceDN w:val="0"/>
        <w:adjustRightInd w:val="0"/>
        <w:spacing w:line="240" w:lineRule="auto"/>
        <w:ind w:right="-141" w:firstLine="5670"/>
        <w:jc w:val="both"/>
        <w:rPr>
          <w:rFonts w:eastAsia="Times New Roman"/>
          <w:color w:val="000000"/>
          <w:lang w:eastAsia="ru-RU"/>
        </w:rPr>
      </w:pPr>
    </w:p>
    <w:p w:rsidR="008F1A06" w:rsidRPr="008F1A06" w:rsidRDefault="008F1A06" w:rsidP="008F1A06">
      <w:pPr>
        <w:tabs>
          <w:tab w:val="left" w:pos="5670"/>
        </w:tabs>
        <w:autoSpaceDE w:val="0"/>
        <w:autoSpaceDN w:val="0"/>
        <w:adjustRightInd w:val="0"/>
        <w:spacing w:line="240" w:lineRule="auto"/>
        <w:ind w:right="-141" w:firstLine="5670"/>
        <w:jc w:val="both"/>
        <w:rPr>
          <w:rFonts w:eastAsia="Times New Roman"/>
          <w:color w:val="000000"/>
          <w:lang w:eastAsia="ru-RU"/>
        </w:rPr>
      </w:pPr>
      <w:r w:rsidRPr="008F1A06">
        <w:rPr>
          <w:rFonts w:eastAsia="Times New Roman"/>
          <w:color w:val="000000"/>
          <w:lang w:eastAsia="ru-RU"/>
        </w:rPr>
        <w:t xml:space="preserve">к постановлению администрации </w:t>
      </w:r>
    </w:p>
    <w:p w:rsidR="008F1A06" w:rsidRPr="008F1A06" w:rsidRDefault="008F1A06" w:rsidP="008F1A06">
      <w:pPr>
        <w:tabs>
          <w:tab w:val="left" w:pos="5670"/>
        </w:tabs>
        <w:autoSpaceDE w:val="0"/>
        <w:autoSpaceDN w:val="0"/>
        <w:adjustRightInd w:val="0"/>
        <w:spacing w:line="240" w:lineRule="auto"/>
        <w:ind w:right="-141" w:firstLine="5670"/>
        <w:jc w:val="both"/>
        <w:rPr>
          <w:rFonts w:eastAsia="Times New Roman"/>
          <w:color w:val="000000"/>
          <w:lang w:eastAsia="ru-RU"/>
        </w:rPr>
      </w:pPr>
      <w:r w:rsidRPr="008F1A06">
        <w:rPr>
          <w:rFonts w:eastAsia="Times New Roman"/>
          <w:color w:val="000000"/>
          <w:lang w:eastAsia="ru-RU"/>
        </w:rPr>
        <w:t xml:space="preserve">муниципального образования </w:t>
      </w:r>
    </w:p>
    <w:p w:rsidR="008F1A06" w:rsidRPr="008F1A06" w:rsidRDefault="008F1A06" w:rsidP="008F1A06">
      <w:pPr>
        <w:tabs>
          <w:tab w:val="left" w:pos="5670"/>
        </w:tabs>
        <w:autoSpaceDE w:val="0"/>
        <w:autoSpaceDN w:val="0"/>
        <w:adjustRightInd w:val="0"/>
        <w:spacing w:line="240" w:lineRule="auto"/>
        <w:ind w:right="-141" w:firstLine="5670"/>
        <w:jc w:val="both"/>
        <w:rPr>
          <w:rFonts w:eastAsia="Times New Roman"/>
          <w:caps/>
          <w:lang w:eastAsia="ru-RU"/>
        </w:rPr>
      </w:pPr>
      <w:r w:rsidRPr="008F1A06">
        <w:rPr>
          <w:rFonts w:eastAsia="Times New Roman"/>
          <w:color w:val="000000"/>
          <w:lang w:eastAsia="ru-RU"/>
        </w:rPr>
        <w:t>Ленинградский район</w:t>
      </w:r>
      <w:r w:rsidRPr="008F1A06">
        <w:rPr>
          <w:rFonts w:eastAsia="Times New Roman"/>
          <w:caps/>
          <w:lang w:eastAsia="ru-RU"/>
        </w:rPr>
        <w:t xml:space="preserve"> </w:t>
      </w:r>
    </w:p>
    <w:p w:rsidR="008F1A06" w:rsidRPr="008F1A06" w:rsidRDefault="008F1A06" w:rsidP="008F1A06">
      <w:pPr>
        <w:tabs>
          <w:tab w:val="left" w:pos="5670"/>
        </w:tabs>
        <w:autoSpaceDE w:val="0"/>
        <w:autoSpaceDN w:val="0"/>
        <w:adjustRightInd w:val="0"/>
        <w:spacing w:line="240" w:lineRule="auto"/>
        <w:ind w:right="-1" w:firstLine="5670"/>
        <w:jc w:val="both"/>
        <w:rPr>
          <w:rFonts w:eastAsia="Times New Roman"/>
          <w:color w:val="000000"/>
          <w:lang w:eastAsia="ru-RU"/>
        </w:rPr>
      </w:pPr>
      <w:r w:rsidRPr="008F1A06">
        <w:t>от ___________№ _____</w:t>
      </w:r>
    </w:p>
    <w:p w:rsidR="008F1A06" w:rsidRPr="008F1A06" w:rsidRDefault="008F1A06" w:rsidP="008F1A06">
      <w:pPr>
        <w:autoSpaceDE w:val="0"/>
        <w:autoSpaceDN w:val="0"/>
        <w:adjustRightInd w:val="0"/>
        <w:spacing w:line="240" w:lineRule="auto"/>
        <w:ind w:right="-141" w:firstLine="5670"/>
        <w:jc w:val="both"/>
        <w:rPr>
          <w:rFonts w:eastAsia="Times New Roman"/>
          <w:color w:val="000000"/>
          <w:lang w:eastAsia="ru-RU"/>
        </w:rPr>
      </w:pPr>
    </w:p>
    <w:p w:rsidR="008F1A06" w:rsidRPr="008F1A06" w:rsidRDefault="008F1A06" w:rsidP="008F1A06">
      <w:pPr>
        <w:autoSpaceDE w:val="0"/>
        <w:autoSpaceDN w:val="0"/>
        <w:adjustRightInd w:val="0"/>
        <w:spacing w:line="240" w:lineRule="auto"/>
        <w:ind w:right="-141" w:firstLine="5670"/>
        <w:jc w:val="center"/>
        <w:rPr>
          <w:rFonts w:eastAsia="Times New Roman"/>
          <w:color w:val="000000"/>
          <w:lang w:eastAsia="ru-RU"/>
        </w:rPr>
      </w:pPr>
      <w:r w:rsidRPr="008F1A06">
        <w:rPr>
          <w:rFonts w:eastAsia="Times New Roman"/>
          <w:color w:val="000000"/>
          <w:lang w:eastAsia="ru-RU"/>
        </w:rPr>
        <w:t>«Приложение</w:t>
      </w:r>
    </w:p>
    <w:p w:rsidR="008F1A06" w:rsidRPr="008F1A06" w:rsidRDefault="008F1A06" w:rsidP="008F1A06">
      <w:pPr>
        <w:autoSpaceDE w:val="0"/>
        <w:autoSpaceDN w:val="0"/>
        <w:adjustRightInd w:val="0"/>
        <w:spacing w:line="240" w:lineRule="auto"/>
        <w:ind w:left="5664" w:right="-141" w:firstLine="5670"/>
        <w:jc w:val="center"/>
        <w:rPr>
          <w:rFonts w:eastAsia="Times New Roman"/>
          <w:color w:val="000000"/>
          <w:lang w:eastAsia="ru-RU"/>
        </w:rPr>
      </w:pPr>
    </w:p>
    <w:p w:rsidR="008F1A06" w:rsidRPr="008F1A06" w:rsidRDefault="008F1A06" w:rsidP="008F1A06">
      <w:pPr>
        <w:autoSpaceDE w:val="0"/>
        <w:autoSpaceDN w:val="0"/>
        <w:adjustRightInd w:val="0"/>
        <w:spacing w:line="240" w:lineRule="auto"/>
        <w:ind w:right="-141" w:firstLine="5670"/>
        <w:jc w:val="center"/>
        <w:rPr>
          <w:rFonts w:eastAsia="Times New Roman"/>
          <w:color w:val="000000"/>
          <w:lang w:eastAsia="ru-RU"/>
        </w:rPr>
      </w:pPr>
      <w:r w:rsidRPr="008F1A06">
        <w:rPr>
          <w:rFonts w:eastAsia="Times New Roman"/>
          <w:color w:val="000000"/>
          <w:lang w:eastAsia="ru-RU"/>
        </w:rPr>
        <w:t>УТВЕРЖДЕН</w:t>
      </w:r>
    </w:p>
    <w:p w:rsidR="008F1A06" w:rsidRPr="008F1A06" w:rsidRDefault="008F1A06" w:rsidP="008F1A06">
      <w:pPr>
        <w:autoSpaceDE w:val="0"/>
        <w:autoSpaceDN w:val="0"/>
        <w:adjustRightInd w:val="0"/>
        <w:spacing w:line="240" w:lineRule="auto"/>
        <w:ind w:right="-141" w:firstLine="5670"/>
        <w:jc w:val="center"/>
        <w:rPr>
          <w:rFonts w:eastAsia="Times New Roman"/>
          <w:color w:val="000000"/>
          <w:lang w:eastAsia="ru-RU"/>
        </w:rPr>
      </w:pPr>
      <w:r w:rsidRPr="008F1A06">
        <w:rPr>
          <w:rFonts w:eastAsia="Times New Roman"/>
          <w:color w:val="000000"/>
          <w:lang w:eastAsia="ru-RU"/>
        </w:rPr>
        <w:t>постановлением администрации</w:t>
      </w:r>
    </w:p>
    <w:p w:rsidR="008F1A06" w:rsidRPr="008F1A06" w:rsidRDefault="008F1A06" w:rsidP="008F1A06">
      <w:pPr>
        <w:autoSpaceDE w:val="0"/>
        <w:autoSpaceDN w:val="0"/>
        <w:adjustRightInd w:val="0"/>
        <w:spacing w:line="240" w:lineRule="auto"/>
        <w:ind w:right="-141" w:firstLine="5670"/>
        <w:jc w:val="center"/>
        <w:rPr>
          <w:rFonts w:eastAsia="Times New Roman"/>
          <w:color w:val="000000"/>
          <w:lang w:eastAsia="ru-RU"/>
        </w:rPr>
      </w:pPr>
      <w:r w:rsidRPr="008F1A06">
        <w:rPr>
          <w:rFonts w:eastAsia="Times New Roman"/>
          <w:color w:val="000000"/>
          <w:lang w:eastAsia="ru-RU"/>
        </w:rPr>
        <w:t>муниципального образования</w:t>
      </w:r>
    </w:p>
    <w:p w:rsidR="008F1A06" w:rsidRPr="008F1A06" w:rsidRDefault="008F1A06" w:rsidP="008F1A06">
      <w:pPr>
        <w:autoSpaceDE w:val="0"/>
        <w:autoSpaceDN w:val="0"/>
        <w:adjustRightInd w:val="0"/>
        <w:spacing w:line="240" w:lineRule="auto"/>
        <w:ind w:right="-141" w:firstLine="5670"/>
        <w:jc w:val="center"/>
        <w:rPr>
          <w:rFonts w:eastAsia="Times New Roman"/>
          <w:caps/>
          <w:lang w:eastAsia="ru-RU"/>
        </w:rPr>
      </w:pPr>
      <w:r w:rsidRPr="008F1A06">
        <w:rPr>
          <w:rFonts w:eastAsia="Times New Roman"/>
          <w:color w:val="000000"/>
          <w:lang w:eastAsia="ru-RU"/>
        </w:rPr>
        <w:t>Ленинградский район</w:t>
      </w:r>
    </w:p>
    <w:p w:rsidR="008F1A06" w:rsidRPr="008F1A06" w:rsidRDefault="008F1A06" w:rsidP="008F1A06">
      <w:pPr>
        <w:autoSpaceDE w:val="0"/>
        <w:autoSpaceDN w:val="0"/>
        <w:adjustRightInd w:val="0"/>
        <w:spacing w:line="240" w:lineRule="auto"/>
        <w:ind w:right="-141" w:firstLine="5670"/>
        <w:jc w:val="center"/>
        <w:rPr>
          <w:rFonts w:eastAsia="Times New Roman"/>
          <w:caps/>
          <w:lang w:eastAsia="ru-RU"/>
        </w:rPr>
      </w:pPr>
      <w:r w:rsidRPr="008F1A06">
        <w:t xml:space="preserve">от </w:t>
      </w:r>
      <w:r w:rsidRPr="008F1A06">
        <w:rPr>
          <w:u w:val="single"/>
        </w:rPr>
        <w:t>18.12.2015</w:t>
      </w:r>
      <w:r w:rsidRPr="008F1A06">
        <w:t xml:space="preserve"> г. № </w:t>
      </w:r>
      <w:r w:rsidRPr="008F1A06">
        <w:rPr>
          <w:u w:val="single"/>
        </w:rPr>
        <w:t>920</w:t>
      </w:r>
    </w:p>
    <w:p w:rsidR="008F1A06" w:rsidRPr="008F1A06" w:rsidRDefault="008F1A06" w:rsidP="008F1A06">
      <w:pPr>
        <w:autoSpaceDE w:val="0"/>
        <w:autoSpaceDN w:val="0"/>
        <w:adjustRightInd w:val="0"/>
        <w:spacing w:line="240" w:lineRule="auto"/>
        <w:ind w:right="-141"/>
        <w:jc w:val="both"/>
        <w:rPr>
          <w:rFonts w:eastAsia="Times New Roman"/>
          <w:caps/>
          <w:lang w:eastAsia="ru-RU"/>
        </w:rPr>
      </w:pPr>
    </w:p>
    <w:p w:rsidR="008F1A06" w:rsidRPr="008F1A06" w:rsidRDefault="008F1A06" w:rsidP="008F1A06">
      <w:pPr>
        <w:autoSpaceDE w:val="0"/>
        <w:autoSpaceDN w:val="0"/>
        <w:adjustRightInd w:val="0"/>
        <w:spacing w:line="240" w:lineRule="auto"/>
        <w:ind w:right="-141"/>
        <w:jc w:val="center"/>
        <w:rPr>
          <w:rFonts w:eastAsia="Times New Roman"/>
          <w:caps/>
          <w:lang w:eastAsia="ru-RU"/>
        </w:rPr>
      </w:pPr>
      <w:r w:rsidRPr="008F1A06">
        <w:rPr>
          <w:rFonts w:eastAsia="Times New Roman"/>
          <w:caps/>
          <w:lang w:eastAsia="ru-RU"/>
        </w:rPr>
        <w:t xml:space="preserve">ПАСПОРТ </w:t>
      </w:r>
    </w:p>
    <w:p w:rsidR="008F1A06" w:rsidRPr="008F1A06" w:rsidRDefault="008F1A06" w:rsidP="008F1A06">
      <w:pPr>
        <w:autoSpaceDE w:val="0"/>
        <w:autoSpaceDN w:val="0"/>
        <w:adjustRightInd w:val="0"/>
        <w:spacing w:line="240" w:lineRule="auto"/>
        <w:jc w:val="center"/>
        <w:rPr>
          <w:rFonts w:eastAsia="Times New Roman"/>
          <w:lang w:eastAsia="ru-RU"/>
        </w:rPr>
      </w:pPr>
      <w:r w:rsidRPr="008F1A06">
        <w:rPr>
          <w:rFonts w:eastAsia="Times New Roman"/>
          <w:lang w:eastAsia="ru-RU"/>
        </w:rPr>
        <w:t>муниципальной программы</w:t>
      </w:r>
    </w:p>
    <w:p w:rsidR="008F1A06" w:rsidRPr="008F1A06" w:rsidRDefault="008F1A06" w:rsidP="008F1A06">
      <w:pPr>
        <w:autoSpaceDE w:val="0"/>
        <w:autoSpaceDN w:val="0"/>
        <w:adjustRightInd w:val="0"/>
        <w:spacing w:line="240" w:lineRule="auto"/>
        <w:jc w:val="center"/>
        <w:rPr>
          <w:rFonts w:eastAsia="Times New Roman"/>
          <w:lang w:eastAsia="ru-RU"/>
        </w:rPr>
      </w:pPr>
      <w:r w:rsidRPr="008F1A06">
        <w:rPr>
          <w:rFonts w:eastAsia="Times New Roman"/>
          <w:lang w:eastAsia="ru-RU"/>
        </w:rPr>
        <w:t xml:space="preserve"> «Обеспечение жильем молодых семей в муниципальном образовании Ленинградский район» (далее – «Программа»)</w:t>
      </w:r>
    </w:p>
    <w:p w:rsidR="008F1A06" w:rsidRPr="008F1A06" w:rsidRDefault="008F1A06" w:rsidP="008F1A06">
      <w:pPr>
        <w:autoSpaceDE w:val="0"/>
        <w:autoSpaceDN w:val="0"/>
        <w:adjustRightInd w:val="0"/>
        <w:spacing w:line="240" w:lineRule="auto"/>
        <w:ind w:firstLine="540"/>
        <w:jc w:val="both"/>
        <w:rPr>
          <w:rFonts w:eastAsia="Times New Roman"/>
          <w:lang w:eastAsia="ru-RU"/>
        </w:rPr>
      </w:pPr>
    </w:p>
    <w:tbl>
      <w:tblPr>
        <w:tblStyle w:val="ad"/>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4"/>
        <w:gridCol w:w="5566"/>
      </w:tblGrid>
      <w:tr w:rsidR="008F1A06" w:rsidRPr="008F1A06" w:rsidTr="00325125">
        <w:tc>
          <w:tcPr>
            <w:tcW w:w="4304" w:type="dxa"/>
          </w:tcPr>
          <w:p w:rsidR="008F1A06" w:rsidRPr="008F1A06" w:rsidRDefault="008F1A06" w:rsidP="008F1A06">
            <w:pPr>
              <w:autoSpaceDE w:val="0"/>
              <w:autoSpaceDN w:val="0"/>
              <w:adjustRightInd w:val="0"/>
              <w:jc w:val="both"/>
            </w:pPr>
            <w:r w:rsidRPr="008F1A06">
              <w:t xml:space="preserve">Координатор Программы           </w:t>
            </w:r>
          </w:p>
        </w:tc>
        <w:tc>
          <w:tcPr>
            <w:tcW w:w="5566" w:type="dxa"/>
          </w:tcPr>
          <w:p w:rsidR="008F1A06" w:rsidRPr="008F1A06" w:rsidRDefault="008F1A06" w:rsidP="008F1A06">
            <w:pPr>
              <w:autoSpaceDE w:val="0"/>
              <w:autoSpaceDN w:val="0"/>
              <w:adjustRightInd w:val="0"/>
              <w:ind w:left="360" w:hanging="141"/>
            </w:pPr>
            <w:r w:rsidRPr="008F1A06">
              <w:t xml:space="preserve"> Отдел жилищно-коммунального </w:t>
            </w:r>
            <w:proofErr w:type="spellStart"/>
            <w:r w:rsidRPr="008F1A06">
              <w:t>хозяй-ства</w:t>
            </w:r>
            <w:proofErr w:type="spellEnd"/>
            <w:r w:rsidRPr="008F1A06">
              <w:t xml:space="preserve"> администрации муниципального образования Ленинградский район</w:t>
            </w:r>
          </w:p>
          <w:p w:rsidR="008F1A06" w:rsidRPr="008F1A06" w:rsidRDefault="008F1A06" w:rsidP="008F1A06">
            <w:pPr>
              <w:autoSpaceDE w:val="0"/>
              <w:autoSpaceDN w:val="0"/>
              <w:adjustRightInd w:val="0"/>
              <w:ind w:left="360" w:hanging="141"/>
            </w:pPr>
          </w:p>
        </w:tc>
      </w:tr>
      <w:tr w:rsidR="008F1A06" w:rsidRPr="008F1A06" w:rsidTr="00325125">
        <w:tc>
          <w:tcPr>
            <w:tcW w:w="4304" w:type="dxa"/>
          </w:tcPr>
          <w:p w:rsidR="008F1A06" w:rsidRPr="008F1A06" w:rsidRDefault="008F1A06" w:rsidP="008F1A06">
            <w:pPr>
              <w:autoSpaceDE w:val="0"/>
              <w:autoSpaceDN w:val="0"/>
              <w:adjustRightInd w:val="0"/>
              <w:jc w:val="both"/>
            </w:pPr>
            <w:r w:rsidRPr="008F1A06">
              <w:t>Участники Программы</w:t>
            </w:r>
          </w:p>
          <w:p w:rsidR="008F1A06" w:rsidRPr="008F1A06" w:rsidRDefault="008F1A06" w:rsidP="008F1A06">
            <w:pPr>
              <w:autoSpaceDE w:val="0"/>
              <w:autoSpaceDN w:val="0"/>
              <w:adjustRightInd w:val="0"/>
              <w:jc w:val="both"/>
            </w:pPr>
          </w:p>
        </w:tc>
        <w:tc>
          <w:tcPr>
            <w:tcW w:w="5566" w:type="dxa"/>
          </w:tcPr>
          <w:p w:rsidR="008F1A06" w:rsidRPr="008F1A06" w:rsidRDefault="008F1A06" w:rsidP="008F1A06">
            <w:pPr>
              <w:autoSpaceDE w:val="0"/>
              <w:autoSpaceDN w:val="0"/>
              <w:adjustRightInd w:val="0"/>
              <w:ind w:left="360" w:hanging="141"/>
            </w:pPr>
            <w:r w:rsidRPr="008F1A06">
              <w:t xml:space="preserve"> -отдел жилищно-коммунального </w:t>
            </w:r>
            <w:proofErr w:type="spellStart"/>
            <w:r w:rsidRPr="008F1A06">
              <w:t>хозяй-ства</w:t>
            </w:r>
            <w:proofErr w:type="spellEnd"/>
            <w:r w:rsidRPr="008F1A06">
              <w:t xml:space="preserve">   администрации муниципального образования Ленинградский район;</w:t>
            </w:r>
          </w:p>
          <w:p w:rsidR="008F1A06" w:rsidRPr="008F1A06" w:rsidRDefault="008F1A06" w:rsidP="008F1A06">
            <w:pPr>
              <w:autoSpaceDE w:val="0"/>
              <w:autoSpaceDN w:val="0"/>
              <w:adjustRightInd w:val="0"/>
              <w:ind w:left="360" w:hanging="141"/>
            </w:pPr>
            <w:r w:rsidRPr="008F1A06">
              <w:t xml:space="preserve"> -Финансовое управление администрации муниципального образования </w:t>
            </w:r>
            <w:proofErr w:type="spellStart"/>
            <w:r w:rsidRPr="008F1A06">
              <w:t>Ленингра-дский</w:t>
            </w:r>
            <w:proofErr w:type="spellEnd"/>
            <w:r w:rsidRPr="008F1A06">
              <w:t xml:space="preserve"> район</w:t>
            </w:r>
          </w:p>
          <w:p w:rsidR="008F1A06" w:rsidRPr="008F1A06" w:rsidRDefault="008F1A06" w:rsidP="008F1A06">
            <w:pPr>
              <w:autoSpaceDE w:val="0"/>
              <w:autoSpaceDN w:val="0"/>
              <w:adjustRightInd w:val="0"/>
              <w:ind w:left="360" w:hanging="141"/>
            </w:pPr>
          </w:p>
        </w:tc>
      </w:tr>
      <w:tr w:rsidR="008F1A06" w:rsidRPr="008F1A06" w:rsidTr="00325125">
        <w:tc>
          <w:tcPr>
            <w:tcW w:w="4304" w:type="dxa"/>
          </w:tcPr>
          <w:p w:rsidR="008F1A06" w:rsidRPr="008F1A06" w:rsidRDefault="008F1A06" w:rsidP="008F1A06">
            <w:pPr>
              <w:autoSpaceDE w:val="0"/>
              <w:autoSpaceDN w:val="0"/>
              <w:adjustRightInd w:val="0"/>
              <w:jc w:val="both"/>
            </w:pPr>
            <w:r w:rsidRPr="008F1A06">
              <w:t>Подпрограммы Программы</w:t>
            </w:r>
          </w:p>
        </w:tc>
        <w:tc>
          <w:tcPr>
            <w:tcW w:w="5566" w:type="dxa"/>
          </w:tcPr>
          <w:p w:rsidR="008F1A06" w:rsidRPr="008F1A06" w:rsidRDefault="008F1A06" w:rsidP="008F1A06">
            <w:pPr>
              <w:autoSpaceDE w:val="0"/>
              <w:autoSpaceDN w:val="0"/>
              <w:adjustRightInd w:val="0"/>
              <w:ind w:left="360" w:hanging="141"/>
            </w:pPr>
            <w:r w:rsidRPr="008F1A06">
              <w:t xml:space="preserve"> не предусмотрено Программой</w:t>
            </w:r>
          </w:p>
          <w:p w:rsidR="008F1A06" w:rsidRPr="008F1A06" w:rsidRDefault="008F1A06" w:rsidP="008F1A06">
            <w:pPr>
              <w:autoSpaceDE w:val="0"/>
              <w:autoSpaceDN w:val="0"/>
              <w:adjustRightInd w:val="0"/>
              <w:ind w:left="360" w:hanging="141"/>
            </w:pPr>
          </w:p>
        </w:tc>
      </w:tr>
      <w:tr w:rsidR="008F1A06" w:rsidRPr="008F1A06" w:rsidTr="00325125">
        <w:tc>
          <w:tcPr>
            <w:tcW w:w="4304" w:type="dxa"/>
          </w:tcPr>
          <w:p w:rsidR="008F1A06" w:rsidRPr="008F1A06" w:rsidRDefault="008F1A06" w:rsidP="008F1A06">
            <w:pPr>
              <w:autoSpaceDE w:val="0"/>
              <w:autoSpaceDN w:val="0"/>
              <w:adjustRightInd w:val="0"/>
              <w:jc w:val="both"/>
            </w:pPr>
            <w:r w:rsidRPr="008F1A06">
              <w:t xml:space="preserve">Цель Программы              </w:t>
            </w:r>
          </w:p>
        </w:tc>
        <w:tc>
          <w:tcPr>
            <w:tcW w:w="5566" w:type="dxa"/>
          </w:tcPr>
          <w:p w:rsidR="008F1A06" w:rsidRPr="008F1A06" w:rsidRDefault="008F1A06" w:rsidP="008F1A06">
            <w:pPr>
              <w:autoSpaceDE w:val="0"/>
              <w:autoSpaceDN w:val="0"/>
              <w:adjustRightInd w:val="0"/>
              <w:ind w:left="360" w:hanging="141"/>
            </w:pPr>
            <w:r w:rsidRPr="008F1A06">
              <w:t xml:space="preserve">  государственная поддержка при решении жилищной проблемы молодых семей, признанных в установленном порядке, нуждающимися в улучшении жилищных условий</w:t>
            </w:r>
          </w:p>
          <w:p w:rsidR="008F1A06" w:rsidRPr="008F1A06" w:rsidRDefault="008F1A06" w:rsidP="008F1A06">
            <w:pPr>
              <w:autoSpaceDE w:val="0"/>
              <w:autoSpaceDN w:val="0"/>
              <w:adjustRightInd w:val="0"/>
              <w:ind w:left="360" w:hanging="141"/>
            </w:pPr>
          </w:p>
        </w:tc>
      </w:tr>
      <w:tr w:rsidR="008F1A06" w:rsidRPr="008F1A06" w:rsidTr="00325125">
        <w:tc>
          <w:tcPr>
            <w:tcW w:w="4304" w:type="dxa"/>
          </w:tcPr>
          <w:p w:rsidR="008F1A06" w:rsidRPr="008F1A06" w:rsidRDefault="008F1A06" w:rsidP="008F1A06">
            <w:pPr>
              <w:autoSpaceDE w:val="0"/>
              <w:autoSpaceDN w:val="0"/>
              <w:adjustRightInd w:val="0"/>
              <w:jc w:val="both"/>
            </w:pPr>
            <w:r w:rsidRPr="008F1A06">
              <w:t>Задачи Программы</w:t>
            </w:r>
          </w:p>
          <w:p w:rsidR="008F1A06" w:rsidRPr="008F1A06" w:rsidRDefault="008F1A06" w:rsidP="008F1A06">
            <w:pPr>
              <w:autoSpaceDE w:val="0"/>
              <w:autoSpaceDN w:val="0"/>
              <w:adjustRightInd w:val="0"/>
              <w:jc w:val="both"/>
            </w:pPr>
          </w:p>
        </w:tc>
        <w:tc>
          <w:tcPr>
            <w:tcW w:w="5566" w:type="dxa"/>
          </w:tcPr>
          <w:p w:rsidR="008F1A06" w:rsidRPr="008F1A06" w:rsidRDefault="008F1A06" w:rsidP="008F1A06">
            <w:pPr>
              <w:widowControl w:val="0"/>
              <w:tabs>
                <w:tab w:val="left" w:pos="5322"/>
              </w:tabs>
              <w:autoSpaceDE w:val="0"/>
              <w:autoSpaceDN w:val="0"/>
              <w:adjustRightInd w:val="0"/>
              <w:ind w:left="360" w:hanging="141"/>
            </w:pPr>
            <w:r w:rsidRPr="008F1A06">
              <w:t xml:space="preserve">  предоставление молодым семьям, уча-</w:t>
            </w:r>
            <w:proofErr w:type="spellStart"/>
            <w:r w:rsidRPr="008F1A06">
              <w:t>стникам</w:t>
            </w:r>
            <w:proofErr w:type="spellEnd"/>
            <w:r w:rsidRPr="008F1A06">
              <w:t xml:space="preserve"> Программы, социальных выплат на приобретение жилья или строите-</w:t>
            </w:r>
            <w:proofErr w:type="spellStart"/>
            <w:r w:rsidRPr="008F1A06">
              <w:t>льство</w:t>
            </w:r>
            <w:proofErr w:type="spellEnd"/>
            <w:r w:rsidRPr="008F1A06">
              <w:t xml:space="preserve"> индивидуального жилого дома; создание условий для привлечения </w:t>
            </w:r>
            <w:proofErr w:type="spellStart"/>
            <w:r w:rsidRPr="008F1A06">
              <w:t>моло</w:t>
            </w:r>
            <w:proofErr w:type="spellEnd"/>
            <w:r w:rsidRPr="008F1A06">
              <w:t>-дыми семьями собственных средств, фи-</w:t>
            </w:r>
            <w:proofErr w:type="spellStart"/>
            <w:r w:rsidRPr="008F1A06">
              <w:t>нансовых</w:t>
            </w:r>
            <w:proofErr w:type="spellEnd"/>
            <w:r w:rsidRPr="008F1A06">
              <w:t xml:space="preserve"> средств кредитных </w:t>
            </w:r>
            <w:proofErr w:type="spellStart"/>
            <w:r w:rsidRPr="008F1A06">
              <w:t>организа-ций</w:t>
            </w:r>
            <w:proofErr w:type="spellEnd"/>
            <w:r w:rsidRPr="008F1A06">
              <w:t xml:space="preserve"> и других организаций, </w:t>
            </w:r>
            <w:proofErr w:type="spellStart"/>
            <w:r w:rsidRPr="008F1A06">
              <w:t>предоста-вляющих</w:t>
            </w:r>
            <w:proofErr w:type="spellEnd"/>
            <w:r w:rsidRPr="008F1A06">
              <w:t xml:space="preserve"> ипотечные жилищные кредиты и займы для приобретения жилья или строительства индивидуального жилого дома</w:t>
            </w:r>
          </w:p>
          <w:p w:rsidR="008F1A06" w:rsidRPr="008F1A06" w:rsidRDefault="008F1A06" w:rsidP="008F1A06">
            <w:pPr>
              <w:autoSpaceDE w:val="0"/>
              <w:autoSpaceDN w:val="0"/>
              <w:adjustRightInd w:val="0"/>
              <w:ind w:left="360" w:hanging="141"/>
              <w:jc w:val="both"/>
            </w:pPr>
          </w:p>
        </w:tc>
      </w:tr>
      <w:tr w:rsidR="008F1A06" w:rsidRPr="008F1A06" w:rsidTr="00325125">
        <w:tc>
          <w:tcPr>
            <w:tcW w:w="4304" w:type="dxa"/>
          </w:tcPr>
          <w:p w:rsidR="008F1A06" w:rsidRPr="008F1A06" w:rsidRDefault="008F1A06" w:rsidP="008F1A06">
            <w:pPr>
              <w:autoSpaceDE w:val="0"/>
              <w:autoSpaceDN w:val="0"/>
              <w:adjustRightInd w:val="0"/>
            </w:pPr>
            <w:r w:rsidRPr="008F1A06">
              <w:t>Перечень целевых показателей Программы</w:t>
            </w:r>
          </w:p>
        </w:tc>
        <w:tc>
          <w:tcPr>
            <w:tcW w:w="5566" w:type="dxa"/>
          </w:tcPr>
          <w:p w:rsidR="008F1A06" w:rsidRPr="008F1A06" w:rsidRDefault="008F1A06" w:rsidP="008F1A06">
            <w:pPr>
              <w:widowControl w:val="0"/>
              <w:autoSpaceDE w:val="0"/>
              <w:autoSpaceDN w:val="0"/>
              <w:adjustRightInd w:val="0"/>
              <w:ind w:left="360"/>
            </w:pPr>
            <w:r w:rsidRPr="008F1A06">
              <w:t xml:space="preserve"> -количество молодых семей, улучши-</w:t>
            </w:r>
            <w:proofErr w:type="spellStart"/>
            <w:r w:rsidRPr="008F1A06">
              <w:t>вших</w:t>
            </w:r>
            <w:proofErr w:type="spellEnd"/>
            <w:r w:rsidRPr="008F1A06">
              <w:t xml:space="preserve"> жилищные условия (в том числе с использованием ипотечных жилищных кредитов и займов) за счет средств </w:t>
            </w:r>
            <w:proofErr w:type="spellStart"/>
            <w:r w:rsidRPr="008F1A06">
              <w:t>феде-рального</w:t>
            </w:r>
            <w:proofErr w:type="spellEnd"/>
            <w:r w:rsidRPr="008F1A06">
              <w:t xml:space="preserve">, краевого бюджетов и бюджета муниципального образования; </w:t>
            </w:r>
          </w:p>
          <w:p w:rsidR="008F1A06" w:rsidRPr="008F1A06" w:rsidRDefault="008F1A06" w:rsidP="008F1A06">
            <w:pPr>
              <w:widowControl w:val="0"/>
              <w:autoSpaceDE w:val="0"/>
              <w:autoSpaceDN w:val="0"/>
              <w:adjustRightInd w:val="0"/>
              <w:ind w:left="360"/>
            </w:pPr>
            <w:r w:rsidRPr="008F1A06">
              <w:t xml:space="preserve"> -доля бюджетных средств, </w:t>
            </w:r>
            <w:proofErr w:type="spellStart"/>
            <w:r w:rsidRPr="008F1A06">
              <w:t>направле-нных</w:t>
            </w:r>
            <w:proofErr w:type="spellEnd"/>
            <w:r w:rsidRPr="008F1A06">
              <w:t xml:space="preserve"> на строительство индивидуальных жилых домов и приобретение нового жилья, в общем объеме бюджетных средств, выделяемых в рамках </w:t>
            </w:r>
            <w:proofErr w:type="spellStart"/>
            <w:r w:rsidRPr="008F1A06">
              <w:t>реализа-ции</w:t>
            </w:r>
            <w:proofErr w:type="spellEnd"/>
            <w:r w:rsidRPr="008F1A06">
              <w:t xml:space="preserve"> Программы</w:t>
            </w:r>
          </w:p>
          <w:p w:rsidR="008F1A06" w:rsidRPr="008F1A06" w:rsidRDefault="008F1A06" w:rsidP="008F1A06">
            <w:pPr>
              <w:widowControl w:val="0"/>
              <w:autoSpaceDE w:val="0"/>
              <w:autoSpaceDN w:val="0"/>
              <w:adjustRightInd w:val="0"/>
              <w:jc w:val="both"/>
            </w:pPr>
          </w:p>
        </w:tc>
      </w:tr>
      <w:tr w:rsidR="008F1A06" w:rsidRPr="008F1A06" w:rsidTr="00325125">
        <w:tc>
          <w:tcPr>
            <w:tcW w:w="4304" w:type="dxa"/>
          </w:tcPr>
          <w:p w:rsidR="008F1A06" w:rsidRPr="008F1A06" w:rsidRDefault="008F1A06" w:rsidP="008F1A06">
            <w:pPr>
              <w:autoSpaceDE w:val="0"/>
              <w:autoSpaceDN w:val="0"/>
              <w:adjustRightInd w:val="0"/>
              <w:ind w:right="-141"/>
            </w:pPr>
            <w:r w:rsidRPr="008F1A06">
              <w:t xml:space="preserve">Этапы и сроки реализации Программы          </w:t>
            </w:r>
          </w:p>
        </w:tc>
        <w:tc>
          <w:tcPr>
            <w:tcW w:w="5566" w:type="dxa"/>
          </w:tcPr>
          <w:p w:rsidR="008F1A06" w:rsidRPr="008F1A06" w:rsidRDefault="008F1A06" w:rsidP="008F1A06">
            <w:pPr>
              <w:autoSpaceDE w:val="0"/>
              <w:autoSpaceDN w:val="0"/>
              <w:adjustRightInd w:val="0"/>
              <w:ind w:left="360" w:right="-141"/>
              <w:jc w:val="both"/>
            </w:pPr>
            <w:r w:rsidRPr="008F1A06">
              <w:t>2016 - 2022 годы без деления на этапы</w:t>
            </w:r>
          </w:p>
        </w:tc>
      </w:tr>
      <w:tr w:rsidR="008F1A06" w:rsidRPr="008F1A06" w:rsidTr="00325125">
        <w:tc>
          <w:tcPr>
            <w:tcW w:w="4304" w:type="dxa"/>
          </w:tcPr>
          <w:p w:rsidR="008F1A06" w:rsidRPr="008F1A06" w:rsidRDefault="008F1A06" w:rsidP="008F1A06">
            <w:pPr>
              <w:autoSpaceDE w:val="0"/>
              <w:autoSpaceDN w:val="0"/>
              <w:adjustRightInd w:val="0"/>
              <w:ind w:right="-141"/>
            </w:pPr>
          </w:p>
        </w:tc>
        <w:tc>
          <w:tcPr>
            <w:tcW w:w="5566" w:type="dxa"/>
          </w:tcPr>
          <w:p w:rsidR="008F1A06" w:rsidRPr="008F1A06" w:rsidRDefault="008F1A06" w:rsidP="008F1A06">
            <w:pPr>
              <w:autoSpaceDE w:val="0"/>
              <w:autoSpaceDN w:val="0"/>
              <w:adjustRightInd w:val="0"/>
              <w:ind w:left="360" w:right="-141"/>
              <w:jc w:val="both"/>
            </w:pPr>
          </w:p>
        </w:tc>
      </w:tr>
      <w:tr w:rsidR="008F1A06" w:rsidRPr="008F1A06" w:rsidTr="00325125">
        <w:tc>
          <w:tcPr>
            <w:tcW w:w="4304" w:type="dxa"/>
          </w:tcPr>
          <w:p w:rsidR="008F1A06" w:rsidRPr="008F1A06" w:rsidRDefault="008F1A06" w:rsidP="008F1A06">
            <w:pPr>
              <w:autoSpaceDE w:val="0"/>
              <w:autoSpaceDN w:val="0"/>
              <w:adjustRightInd w:val="0"/>
              <w:ind w:right="-141"/>
            </w:pPr>
            <w:r w:rsidRPr="008F1A06">
              <w:t xml:space="preserve">Объемы бюджетных ассигнований Программы           </w:t>
            </w:r>
          </w:p>
        </w:tc>
        <w:tc>
          <w:tcPr>
            <w:tcW w:w="5566" w:type="dxa"/>
          </w:tcPr>
          <w:p w:rsidR="008F1A06" w:rsidRPr="008F1A06" w:rsidRDefault="008F1A06" w:rsidP="008F1A06">
            <w:pPr>
              <w:autoSpaceDE w:val="0"/>
              <w:autoSpaceDN w:val="0"/>
              <w:adjustRightInd w:val="0"/>
              <w:ind w:left="360" w:right="-141"/>
              <w:jc w:val="both"/>
            </w:pPr>
            <w:r w:rsidRPr="008F1A06">
              <w:t xml:space="preserve">Общий объём финансирования в 2016 –      2022 годах составит 24481,7 </w:t>
            </w:r>
            <w:proofErr w:type="spellStart"/>
            <w:r w:rsidRPr="008F1A06">
              <w:t>тыс.рублей</w:t>
            </w:r>
            <w:proofErr w:type="spellEnd"/>
            <w:r w:rsidRPr="008F1A06">
              <w:t>,</w:t>
            </w:r>
          </w:p>
          <w:p w:rsidR="008F1A06" w:rsidRPr="008F1A06" w:rsidRDefault="008F1A06" w:rsidP="008F1A06">
            <w:pPr>
              <w:autoSpaceDE w:val="0"/>
              <w:autoSpaceDN w:val="0"/>
              <w:adjustRightInd w:val="0"/>
              <w:ind w:left="360" w:right="-141"/>
              <w:jc w:val="both"/>
            </w:pPr>
            <w:r w:rsidRPr="008F1A06">
              <w:t>в том числе по годам:</w:t>
            </w:r>
          </w:p>
          <w:p w:rsidR="008F1A06" w:rsidRPr="008F1A06" w:rsidRDefault="008F1A06" w:rsidP="008F1A06">
            <w:pPr>
              <w:autoSpaceDE w:val="0"/>
              <w:autoSpaceDN w:val="0"/>
              <w:adjustRightInd w:val="0"/>
              <w:ind w:left="360" w:right="-141"/>
              <w:jc w:val="both"/>
            </w:pPr>
          </w:p>
          <w:p w:rsidR="008F1A06" w:rsidRPr="008F1A06" w:rsidRDefault="008F1A06" w:rsidP="008F1A06">
            <w:pPr>
              <w:suppressAutoHyphens/>
              <w:ind w:left="360" w:right="-141"/>
              <w:jc w:val="both"/>
              <w:rPr>
                <w:bCs/>
                <w:lang w:eastAsia="ar-SA"/>
              </w:rPr>
            </w:pPr>
            <w:r w:rsidRPr="008F1A06">
              <w:rPr>
                <w:bCs/>
                <w:lang w:eastAsia="ar-SA"/>
              </w:rPr>
              <w:t xml:space="preserve">2016 год </w:t>
            </w:r>
          </w:p>
          <w:p w:rsidR="008F1A06" w:rsidRPr="008F1A06" w:rsidRDefault="008F1A06" w:rsidP="008F1A06">
            <w:pPr>
              <w:suppressAutoHyphens/>
              <w:ind w:left="360" w:right="-141"/>
              <w:jc w:val="both"/>
              <w:rPr>
                <w:bCs/>
                <w:lang w:eastAsia="ar-SA"/>
              </w:rPr>
            </w:pPr>
            <w:r w:rsidRPr="008F1A06">
              <w:rPr>
                <w:bCs/>
                <w:lang w:eastAsia="ar-SA"/>
              </w:rPr>
              <w:t>Всего: 3860,1 тыс. рублей;</w:t>
            </w:r>
          </w:p>
          <w:p w:rsidR="008F1A06" w:rsidRPr="008F1A06" w:rsidRDefault="008F1A06" w:rsidP="008F1A06">
            <w:pPr>
              <w:suppressAutoHyphens/>
              <w:ind w:left="360" w:right="-141"/>
              <w:jc w:val="both"/>
              <w:rPr>
                <w:lang w:eastAsia="ar-SA"/>
              </w:rPr>
            </w:pPr>
            <w:r w:rsidRPr="008F1A06">
              <w:rPr>
                <w:lang w:eastAsia="ar-SA"/>
              </w:rPr>
              <w:t>Федеральный бюджет: 1044,6 тыс. рублей;</w:t>
            </w:r>
          </w:p>
          <w:p w:rsidR="008F1A06" w:rsidRPr="008F1A06" w:rsidRDefault="008F1A06" w:rsidP="008F1A06">
            <w:pPr>
              <w:suppressAutoHyphens/>
              <w:ind w:left="360" w:right="-141"/>
              <w:jc w:val="both"/>
              <w:rPr>
                <w:lang w:eastAsia="ar-SA"/>
              </w:rPr>
            </w:pPr>
            <w:r w:rsidRPr="008F1A06">
              <w:rPr>
                <w:lang w:eastAsia="ar-SA"/>
              </w:rPr>
              <w:t>Краевой бюджет: 895,4 тыс. рублей;</w:t>
            </w:r>
          </w:p>
          <w:p w:rsidR="008F1A06" w:rsidRPr="008F1A06" w:rsidRDefault="008F1A06" w:rsidP="008F1A06">
            <w:pPr>
              <w:suppressAutoHyphens/>
              <w:ind w:left="360" w:right="-141"/>
              <w:jc w:val="both"/>
              <w:rPr>
                <w:lang w:eastAsia="ar-SA"/>
              </w:rPr>
            </w:pPr>
            <w:r w:rsidRPr="008F1A06">
              <w:rPr>
                <w:lang w:eastAsia="ar-SA"/>
              </w:rPr>
              <w:t>Местный бюджет: 1920,1 тыс. рублей;</w:t>
            </w:r>
          </w:p>
          <w:p w:rsidR="008F1A06" w:rsidRPr="008F1A06" w:rsidRDefault="008F1A06" w:rsidP="008F1A06">
            <w:pPr>
              <w:suppressAutoHyphens/>
              <w:ind w:left="360" w:right="-141"/>
              <w:jc w:val="both"/>
              <w:rPr>
                <w:lang w:eastAsia="ar-SA"/>
              </w:rPr>
            </w:pPr>
            <w:r w:rsidRPr="008F1A06">
              <w:rPr>
                <w:lang w:eastAsia="ar-SA"/>
              </w:rPr>
              <w:t xml:space="preserve">Внебюджетные средства (средства </w:t>
            </w:r>
            <w:proofErr w:type="spellStart"/>
            <w:r w:rsidRPr="008F1A06">
              <w:rPr>
                <w:lang w:eastAsia="ar-SA"/>
              </w:rPr>
              <w:t>моло</w:t>
            </w:r>
            <w:proofErr w:type="spellEnd"/>
            <w:r w:rsidRPr="008F1A06">
              <w:rPr>
                <w:lang w:eastAsia="ar-SA"/>
              </w:rPr>
              <w:t>-дых     семей): 4673,8 тыс. рублей</w:t>
            </w:r>
          </w:p>
          <w:p w:rsidR="008F1A06" w:rsidRPr="008F1A06" w:rsidRDefault="008F1A06" w:rsidP="008F1A06">
            <w:pPr>
              <w:suppressAutoHyphens/>
              <w:ind w:left="360" w:right="-141"/>
              <w:jc w:val="both"/>
              <w:rPr>
                <w:bCs/>
                <w:lang w:eastAsia="ar-SA"/>
              </w:rPr>
            </w:pPr>
            <w:r w:rsidRPr="008F1A06">
              <w:rPr>
                <w:bCs/>
                <w:lang w:eastAsia="ar-SA"/>
              </w:rPr>
              <w:t xml:space="preserve">2017 год </w:t>
            </w:r>
          </w:p>
          <w:p w:rsidR="008F1A06" w:rsidRPr="008F1A06" w:rsidRDefault="008F1A06" w:rsidP="008F1A06">
            <w:pPr>
              <w:suppressAutoHyphens/>
              <w:ind w:left="360" w:right="-141"/>
              <w:jc w:val="both"/>
              <w:rPr>
                <w:bCs/>
                <w:lang w:eastAsia="ar-SA"/>
              </w:rPr>
            </w:pPr>
            <w:r w:rsidRPr="008F1A06">
              <w:rPr>
                <w:bCs/>
                <w:lang w:eastAsia="ar-SA"/>
              </w:rPr>
              <w:t>Всего: 3329,4 тыс. рублей;</w:t>
            </w:r>
          </w:p>
          <w:p w:rsidR="008F1A06" w:rsidRPr="008F1A06" w:rsidRDefault="008F1A06" w:rsidP="008F1A06">
            <w:pPr>
              <w:suppressAutoHyphens/>
              <w:ind w:left="360" w:right="-141"/>
              <w:jc w:val="both"/>
              <w:rPr>
                <w:lang w:eastAsia="ar-SA"/>
              </w:rPr>
            </w:pPr>
            <w:r w:rsidRPr="008F1A06">
              <w:rPr>
                <w:lang w:eastAsia="ar-SA"/>
              </w:rPr>
              <w:t>Федеральный бюджет: 405,3 тыс. рублей;</w:t>
            </w:r>
          </w:p>
          <w:p w:rsidR="008F1A06" w:rsidRPr="008F1A06" w:rsidRDefault="008F1A06" w:rsidP="008F1A06">
            <w:pPr>
              <w:suppressAutoHyphens/>
              <w:ind w:left="360" w:right="-141"/>
              <w:jc w:val="both"/>
              <w:rPr>
                <w:lang w:eastAsia="ar-SA"/>
              </w:rPr>
            </w:pPr>
            <w:r w:rsidRPr="008F1A06">
              <w:rPr>
                <w:lang w:eastAsia="ar-SA"/>
              </w:rPr>
              <w:t>Краевой бюджет: 1130,4 тыс. рублей;</w:t>
            </w:r>
          </w:p>
          <w:p w:rsidR="008F1A06" w:rsidRPr="008F1A06" w:rsidRDefault="008F1A06" w:rsidP="008F1A06">
            <w:pPr>
              <w:suppressAutoHyphens/>
              <w:ind w:left="360" w:right="-141"/>
              <w:jc w:val="both"/>
              <w:rPr>
                <w:lang w:eastAsia="ar-SA"/>
              </w:rPr>
            </w:pPr>
            <w:r w:rsidRPr="008F1A06">
              <w:rPr>
                <w:lang w:eastAsia="ar-SA"/>
              </w:rPr>
              <w:t>Местный бюджет: 1793,7 тыс. рублей;</w:t>
            </w:r>
          </w:p>
          <w:p w:rsidR="008F1A06" w:rsidRPr="008F1A06" w:rsidRDefault="008F1A06" w:rsidP="008F1A06">
            <w:pPr>
              <w:suppressAutoHyphens/>
              <w:ind w:left="502" w:right="-141" w:hanging="142"/>
              <w:jc w:val="both"/>
              <w:rPr>
                <w:lang w:eastAsia="ar-SA"/>
              </w:rPr>
            </w:pPr>
            <w:r w:rsidRPr="008F1A06">
              <w:rPr>
                <w:lang w:eastAsia="ar-SA"/>
              </w:rPr>
              <w:t xml:space="preserve">Внебюджетные средства (средства </w:t>
            </w:r>
            <w:proofErr w:type="spellStart"/>
            <w:r w:rsidRPr="008F1A06">
              <w:rPr>
                <w:lang w:eastAsia="ar-SA"/>
              </w:rPr>
              <w:t>моло</w:t>
            </w:r>
            <w:proofErr w:type="spellEnd"/>
          </w:p>
          <w:p w:rsidR="008F1A06" w:rsidRPr="008F1A06" w:rsidRDefault="008F1A06" w:rsidP="008F1A06">
            <w:pPr>
              <w:suppressAutoHyphens/>
              <w:ind w:left="502" w:right="-141" w:hanging="142"/>
              <w:jc w:val="both"/>
              <w:rPr>
                <w:lang w:eastAsia="ar-SA"/>
              </w:rPr>
            </w:pPr>
            <w:r w:rsidRPr="008F1A06">
              <w:rPr>
                <w:lang w:eastAsia="ar-SA"/>
              </w:rPr>
              <w:t>дых   семей): 2939,7 тыс. рублей</w:t>
            </w:r>
          </w:p>
          <w:p w:rsidR="008F1A06" w:rsidRPr="008F1A06" w:rsidRDefault="008F1A06" w:rsidP="008F1A06">
            <w:pPr>
              <w:suppressAutoHyphens/>
              <w:ind w:left="360" w:right="-141"/>
              <w:jc w:val="both"/>
              <w:rPr>
                <w:bCs/>
                <w:lang w:eastAsia="ar-SA"/>
              </w:rPr>
            </w:pPr>
            <w:r w:rsidRPr="008F1A06">
              <w:rPr>
                <w:bCs/>
                <w:lang w:eastAsia="ar-SA"/>
              </w:rPr>
              <w:t xml:space="preserve">2018 год </w:t>
            </w:r>
          </w:p>
          <w:p w:rsidR="008F1A06" w:rsidRPr="008F1A06" w:rsidRDefault="008F1A06" w:rsidP="008F1A06">
            <w:pPr>
              <w:suppressAutoHyphens/>
              <w:ind w:left="360" w:right="-141"/>
              <w:jc w:val="both"/>
              <w:rPr>
                <w:bCs/>
                <w:lang w:eastAsia="ar-SA"/>
              </w:rPr>
            </w:pPr>
            <w:r w:rsidRPr="008F1A06">
              <w:rPr>
                <w:bCs/>
                <w:lang w:eastAsia="ar-SA"/>
              </w:rPr>
              <w:t>Всего: 2794,9 тыс. рублей;</w:t>
            </w:r>
          </w:p>
          <w:p w:rsidR="008F1A06" w:rsidRPr="008F1A06" w:rsidRDefault="008F1A06" w:rsidP="008F1A06">
            <w:pPr>
              <w:suppressAutoHyphens/>
              <w:ind w:left="360" w:right="-141"/>
              <w:jc w:val="both"/>
              <w:rPr>
                <w:lang w:eastAsia="ar-SA"/>
              </w:rPr>
            </w:pPr>
            <w:r w:rsidRPr="008F1A06">
              <w:rPr>
                <w:lang w:eastAsia="ar-SA"/>
              </w:rPr>
              <w:t>Федеральный бюджет: 325,4 тыс. рублей;</w:t>
            </w:r>
          </w:p>
          <w:p w:rsidR="008F1A06" w:rsidRPr="008F1A06" w:rsidRDefault="008F1A06" w:rsidP="008F1A06">
            <w:pPr>
              <w:suppressAutoHyphens/>
              <w:ind w:left="360" w:right="-141"/>
              <w:rPr>
                <w:lang w:eastAsia="ar-SA"/>
              </w:rPr>
            </w:pPr>
            <w:r w:rsidRPr="008F1A06">
              <w:rPr>
                <w:lang w:eastAsia="ar-SA"/>
              </w:rPr>
              <w:t>Краевой бюджет: 907,7 тыс. рублей;</w:t>
            </w:r>
          </w:p>
          <w:p w:rsidR="008F1A06" w:rsidRPr="008F1A06" w:rsidRDefault="008F1A06" w:rsidP="008F1A06">
            <w:pPr>
              <w:suppressAutoHyphens/>
              <w:ind w:left="360" w:right="-141"/>
              <w:rPr>
                <w:lang w:eastAsia="ar-SA"/>
              </w:rPr>
            </w:pPr>
            <w:r w:rsidRPr="008F1A06">
              <w:rPr>
                <w:lang w:eastAsia="ar-SA"/>
              </w:rPr>
              <w:t>Местный бюджет: 1561,8 тыс. рублей;</w:t>
            </w:r>
          </w:p>
          <w:p w:rsidR="008F1A06" w:rsidRPr="008F1A06" w:rsidRDefault="008F1A06" w:rsidP="008F1A06">
            <w:pPr>
              <w:suppressAutoHyphens/>
              <w:ind w:left="355" w:right="-141" w:firstLine="5"/>
              <w:rPr>
                <w:lang w:eastAsia="ar-SA"/>
              </w:rPr>
            </w:pPr>
            <w:r w:rsidRPr="008F1A06">
              <w:rPr>
                <w:lang w:eastAsia="ar-SA"/>
              </w:rPr>
              <w:lastRenderedPageBreak/>
              <w:t>Внебюджетные средства (средства молодых семей): 1277 тыс. рублей</w:t>
            </w:r>
          </w:p>
          <w:p w:rsidR="008F1A06" w:rsidRPr="008F1A06" w:rsidRDefault="008F1A06" w:rsidP="008F1A06">
            <w:pPr>
              <w:suppressAutoHyphens/>
              <w:ind w:left="355" w:right="-141" w:firstLine="5"/>
              <w:rPr>
                <w:lang w:eastAsia="ar-SA"/>
              </w:rPr>
            </w:pPr>
            <w:r w:rsidRPr="008F1A06">
              <w:rPr>
                <w:bCs/>
                <w:lang w:eastAsia="ar-SA"/>
              </w:rPr>
              <w:t>2019 год</w:t>
            </w:r>
          </w:p>
          <w:p w:rsidR="008F1A06" w:rsidRPr="008F1A06" w:rsidRDefault="008F1A06" w:rsidP="008F1A06">
            <w:pPr>
              <w:tabs>
                <w:tab w:val="left" w:pos="144"/>
              </w:tabs>
              <w:suppressAutoHyphens/>
              <w:ind w:left="360" w:right="-141"/>
              <w:jc w:val="both"/>
              <w:rPr>
                <w:bCs/>
                <w:lang w:eastAsia="ar-SA"/>
              </w:rPr>
            </w:pPr>
            <w:r w:rsidRPr="008F1A06">
              <w:rPr>
                <w:bCs/>
                <w:lang w:eastAsia="ar-SA"/>
              </w:rPr>
              <w:t>Всего: 2962,5 тыс. рублей;</w:t>
            </w:r>
          </w:p>
          <w:p w:rsidR="008F1A06" w:rsidRPr="008F1A06" w:rsidRDefault="008F1A06" w:rsidP="008F1A06">
            <w:pPr>
              <w:suppressAutoHyphens/>
              <w:ind w:left="360" w:right="-141"/>
              <w:jc w:val="both"/>
              <w:rPr>
                <w:lang w:eastAsia="ar-SA"/>
              </w:rPr>
            </w:pPr>
            <w:r w:rsidRPr="008F1A06">
              <w:rPr>
                <w:lang w:eastAsia="ar-SA"/>
              </w:rPr>
              <w:t>Федеральный бюджет: 869,7 тыс. рублей;</w:t>
            </w:r>
          </w:p>
          <w:p w:rsidR="008F1A06" w:rsidRPr="008F1A06" w:rsidRDefault="008F1A06" w:rsidP="008F1A06">
            <w:pPr>
              <w:suppressAutoHyphens/>
              <w:ind w:left="360" w:right="-141"/>
              <w:jc w:val="both"/>
              <w:rPr>
                <w:lang w:eastAsia="ar-SA"/>
              </w:rPr>
            </w:pPr>
            <w:r w:rsidRPr="008F1A06">
              <w:rPr>
                <w:lang w:eastAsia="ar-SA"/>
              </w:rPr>
              <w:t>Краевой бюджет: 818,9 тыс. рублей;</w:t>
            </w:r>
          </w:p>
          <w:p w:rsidR="008F1A06" w:rsidRPr="008F1A06" w:rsidRDefault="008F1A06" w:rsidP="008F1A06">
            <w:pPr>
              <w:suppressAutoHyphens/>
              <w:ind w:left="360" w:right="-141"/>
              <w:jc w:val="both"/>
              <w:rPr>
                <w:lang w:eastAsia="ar-SA"/>
              </w:rPr>
            </w:pPr>
            <w:r w:rsidRPr="008F1A06">
              <w:rPr>
                <w:lang w:eastAsia="ar-SA"/>
              </w:rPr>
              <w:t>Местный бюджет: 1273,9 тыс. рублей;</w:t>
            </w:r>
          </w:p>
          <w:p w:rsidR="008F1A06" w:rsidRPr="008F1A06" w:rsidRDefault="008F1A06" w:rsidP="008F1A06">
            <w:pPr>
              <w:suppressAutoHyphens/>
              <w:ind w:left="360" w:right="-141"/>
              <w:jc w:val="both"/>
              <w:rPr>
                <w:lang w:eastAsia="ar-SA"/>
              </w:rPr>
            </w:pPr>
            <w:r w:rsidRPr="008F1A06">
              <w:rPr>
                <w:lang w:eastAsia="ar-SA"/>
              </w:rPr>
              <w:t xml:space="preserve">Внебюджетные средства (средства </w:t>
            </w:r>
            <w:proofErr w:type="spellStart"/>
            <w:r w:rsidRPr="008F1A06">
              <w:rPr>
                <w:lang w:eastAsia="ar-SA"/>
              </w:rPr>
              <w:t>моло</w:t>
            </w:r>
            <w:proofErr w:type="spellEnd"/>
            <w:r w:rsidRPr="008F1A06">
              <w:rPr>
                <w:lang w:eastAsia="ar-SA"/>
              </w:rPr>
              <w:t>-дых семей): 5137,5 тыс. рублей</w:t>
            </w:r>
          </w:p>
          <w:p w:rsidR="008F1A06" w:rsidRPr="008F1A06" w:rsidRDefault="008F1A06" w:rsidP="008F1A06">
            <w:pPr>
              <w:suppressAutoHyphens/>
              <w:ind w:left="355" w:right="-141" w:firstLine="5"/>
              <w:rPr>
                <w:lang w:eastAsia="ar-SA"/>
              </w:rPr>
            </w:pPr>
            <w:r w:rsidRPr="008F1A06">
              <w:rPr>
                <w:bCs/>
                <w:lang w:eastAsia="ar-SA"/>
              </w:rPr>
              <w:t>2020 год</w:t>
            </w:r>
          </w:p>
          <w:p w:rsidR="008F1A06" w:rsidRPr="008F1A06" w:rsidRDefault="008F1A06" w:rsidP="008F1A06">
            <w:pPr>
              <w:tabs>
                <w:tab w:val="left" w:pos="144"/>
              </w:tabs>
              <w:suppressAutoHyphens/>
              <w:ind w:left="360" w:right="-141"/>
              <w:jc w:val="both"/>
              <w:rPr>
                <w:bCs/>
                <w:lang w:eastAsia="ar-SA"/>
              </w:rPr>
            </w:pPr>
            <w:r w:rsidRPr="008F1A06">
              <w:rPr>
                <w:bCs/>
                <w:lang w:eastAsia="ar-SA"/>
              </w:rPr>
              <w:t>Всего: 4148,8 тыс. рублей;</w:t>
            </w:r>
          </w:p>
          <w:p w:rsidR="008F1A06" w:rsidRPr="008F1A06" w:rsidRDefault="008F1A06" w:rsidP="008F1A06">
            <w:pPr>
              <w:suppressAutoHyphens/>
              <w:ind w:left="360" w:right="-141"/>
              <w:jc w:val="both"/>
              <w:rPr>
                <w:lang w:eastAsia="ar-SA"/>
              </w:rPr>
            </w:pPr>
            <w:r w:rsidRPr="008F1A06">
              <w:rPr>
                <w:lang w:eastAsia="ar-SA"/>
              </w:rPr>
              <w:t>Федеральный бюджет: 615,6 тыс. рублей;</w:t>
            </w:r>
          </w:p>
          <w:p w:rsidR="008F1A06" w:rsidRPr="008F1A06" w:rsidRDefault="008F1A06" w:rsidP="008F1A06">
            <w:pPr>
              <w:suppressAutoHyphens/>
              <w:ind w:left="360" w:right="-141"/>
              <w:jc w:val="both"/>
              <w:rPr>
                <w:lang w:eastAsia="ar-SA"/>
              </w:rPr>
            </w:pPr>
            <w:r w:rsidRPr="008F1A06">
              <w:rPr>
                <w:lang w:eastAsia="ar-SA"/>
              </w:rPr>
              <w:t>Краевой бюджет: 1737,9 тыс. рублей;</w:t>
            </w:r>
          </w:p>
          <w:p w:rsidR="008F1A06" w:rsidRPr="008F1A06" w:rsidRDefault="008F1A06" w:rsidP="008F1A06">
            <w:pPr>
              <w:suppressAutoHyphens/>
              <w:ind w:left="360" w:right="-141"/>
              <w:jc w:val="both"/>
              <w:rPr>
                <w:lang w:eastAsia="ar-SA"/>
              </w:rPr>
            </w:pPr>
            <w:r w:rsidRPr="008F1A06">
              <w:rPr>
                <w:lang w:eastAsia="ar-SA"/>
              </w:rPr>
              <w:t>Местный бюджет: 1794,7 тыс. рублей;</w:t>
            </w:r>
          </w:p>
          <w:p w:rsidR="008F1A06" w:rsidRPr="008F1A06" w:rsidRDefault="008F1A06" w:rsidP="008F1A06">
            <w:pPr>
              <w:suppressAutoHyphens/>
              <w:ind w:left="360" w:right="-141"/>
              <w:jc w:val="both"/>
              <w:rPr>
                <w:lang w:eastAsia="ar-SA"/>
              </w:rPr>
            </w:pPr>
            <w:r w:rsidRPr="008F1A06">
              <w:rPr>
                <w:lang w:eastAsia="ar-SA"/>
              </w:rPr>
              <w:t xml:space="preserve">Внебюджетные средства (средства </w:t>
            </w:r>
            <w:proofErr w:type="spellStart"/>
            <w:r w:rsidRPr="008F1A06">
              <w:rPr>
                <w:lang w:eastAsia="ar-SA"/>
              </w:rPr>
              <w:t>моло</w:t>
            </w:r>
            <w:proofErr w:type="spellEnd"/>
            <w:r w:rsidRPr="008F1A06">
              <w:rPr>
                <w:lang w:eastAsia="ar-SA"/>
              </w:rPr>
              <w:t>-дых семей): 7667,6 тыс. рублей</w:t>
            </w:r>
          </w:p>
          <w:p w:rsidR="008F1A06" w:rsidRPr="008F1A06" w:rsidRDefault="008F1A06" w:rsidP="008F1A06">
            <w:pPr>
              <w:suppressAutoHyphens/>
              <w:ind w:left="360" w:right="-141"/>
              <w:jc w:val="both"/>
              <w:rPr>
                <w:bCs/>
                <w:lang w:eastAsia="ar-SA"/>
              </w:rPr>
            </w:pPr>
            <w:r w:rsidRPr="008F1A06">
              <w:rPr>
                <w:bCs/>
                <w:lang w:eastAsia="ar-SA"/>
              </w:rPr>
              <w:t xml:space="preserve">2021 год </w:t>
            </w:r>
          </w:p>
          <w:p w:rsidR="008F1A06" w:rsidRPr="008F1A06" w:rsidRDefault="008F1A06" w:rsidP="008F1A06">
            <w:pPr>
              <w:suppressAutoHyphens/>
              <w:ind w:left="360" w:right="-108"/>
              <w:jc w:val="both"/>
              <w:rPr>
                <w:bCs/>
                <w:lang w:eastAsia="ar-SA"/>
              </w:rPr>
            </w:pPr>
            <w:r w:rsidRPr="008F1A06">
              <w:rPr>
                <w:bCs/>
                <w:lang w:eastAsia="ar-SA"/>
              </w:rPr>
              <w:t>Всего: 3752,5 тыс. рублей;</w:t>
            </w:r>
          </w:p>
          <w:p w:rsidR="008F1A06" w:rsidRPr="008F1A06" w:rsidRDefault="008F1A06" w:rsidP="008F1A06">
            <w:pPr>
              <w:suppressAutoHyphens/>
              <w:ind w:left="360" w:right="-141"/>
              <w:jc w:val="both"/>
              <w:rPr>
                <w:lang w:eastAsia="ar-SA"/>
              </w:rPr>
            </w:pPr>
            <w:r w:rsidRPr="008F1A06">
              <w:rPr>
                <w:lang w:eastAsia="ar-SA"/>
              </w:rPr>
              <w:t>Федеральный бюджет: 519,1 тыс. рублей;</w:t>
            </w:r>
          </w:p>
          <w:p w:rsidR="008F1A06" w:rsidRPr="008F1A06" w:rsidRDefault="008F1A06" w:rsidP="008F1A06">
            <w:pPr>
              <w:suppressAutoHyphens/>
              <w:ind w:left="360" w:right="-141"/>
              <w:jc w:val="both"/>
              <w:rPr>
                <w:lang w:eastAsia="ar-SA"/>
              </w:rPr>
            </w:pPr>
            <w:r w:rsidRPr="008F1A06">
              <w:rPr>
                <w:lang w:eastAsia="ar-SA"/>
              </w:rPr>
              <w:t>Краевой бюджет: 950,8 тыс. рублей;</w:t>
            </w:r>
          </w:p>
          <w:p w:rsidR="008F1A06" w:rsidRPr="008F1A06" w:rsidRDefault="008F1A06" w:rsidP="008F1A06">
            <w:pPr>
              <w:suppressAutoHyphens/>
              <w:ind w:left="360" w:right="-141"/>
              <w:jc w:val="both"/>
              <w:rPr>
                <w:lang w:eastAsia="ar-SA"/>
              </w:rPr>
            </w:pPr>
            <w:r w:rsidRPr="008F1A06">
              <w:rPr>
                <w:lang w:eastAsia="ar-SA"/>
              </w:rPr>
              <w:t>Местный бюджет: 2282,6 тыс. рублей;</w:t>
            </w:r>
          </w:p>
          <w:p w:rsidR="008F1A06" w:rsidRPr="008F1A06" w:rsidRDefault="008F1A06" w:rsidP="008F1A06">
            <w:pPr>
              <w:tabs>
                <w:tab w:val="left" w:pos="5454"/>
              </w:tabs>
              <w:suppressAutoHyphens/>
              <w:ind w:left="360" w:right="-141"/>
              <w:jc w:val="both"/>
              <w:rPr>
                <w:lang w:eastAsia="ar-SA"/>
              </w:rPr>
            </w:pPr>
            <w:r w:rsidRPr="008F1A06">
              <w:rPr>
                <w:lang w:eastAsia="ar-SA"/>
              </w:rPr>
              <w:t xml:space="preserve">Внебюджетные средства (средства </w:t>
            </w:r>
            <w:proofErr w:type="spellStart"/>
            <w:r w:rsidRPr="008F1A06">
              <w:rPr>
                <w:lang w:eastAsia="ar-SA"/>
              </w:rPr>
              <w:t>моло</w:t>
            </w:r>
            <w:proofErr w:type="spellEnd"/>
            <w:r w:rsidRPr="008F1A06">
              <w:rPr>
                <w:lang w:eastAsia="ar-SA"/>
              </w:rPr>
              <w:t>-дых   семей): 6968,93 тыс. рублей</w:t>
            </w:r>
          </w:p>
          <w:p w:rsidR="008F1A06" w:rsidRPr="008F1A06" w:rsidRDefault="008F1A06" w:rsidP="008F1A06">
            <w:pPr>
              <w:suppressAutoHyphens/>
              <w:ind w:left="360" w:right="-141"/>
              <w:jc w:val="both"/>
              <w:rPr>
                <w:bCs/>
                <w:lang w:eastAsia="ar-SA"/>
              </w:rPr>
            </w:pPr>
            <w:r w:rsidRPr="008F1A06">
              <w:rPr>
                <w:bCs/>
                <w:lang w:eastAsia="ar-SA"/>
              </w:rPr>
              <w:t xml:space="preserve">2022 год </w:t>
            </w:r>
          </w:p>
          <w:p w:rsidR="008F1A06" w:rsidRPr="008F1A06" w:rsidRDefault="008F1A06" w:rsidP="008F1A06">
            <w:pPr>
              <w:suppressAutoHyphens/>
              <w:ind w:left="360" w:right="-108"/>
              <w:jc w:val="both"/>
              <w:rPr>
                <w:bCs/>
                <w:lang w:eastAsia="ar-SA"/>
              </w:rPr>
            </w:pPr>
            <w:r w:rsidRPr="008F1A06">
              <w:rPr>
                <w:bCs/>
                <w:lang w:eastAsia="ar-SA"/>
              </w:rPr>
              <w:t>Всего: 3634,1 тыс. рублей;</w:t>
            </w:r>
          </w:p>
          <w:p w:rsidR="008F1A06" w:rsidRPr="008F1A06" w:rsidRDefault="008F1A06" w:rsidP="008F1A06">
            <w:pPr>
              <w:suppressAutoHyphens/>
              <w:ind w:left="360" w:right="-141"/>
              <w:jc w:val="both"/>
              <w:rPr>
                <w:lang w:eastAsia="ar-SA"/>
              </w:rPr>
            </w:pPr>
            <w:r w:rsidRPr="008F1A06">
              <w:rPr>
                <w:lang w:eastAsia="ar-SA"/>
              </w:rPr>
              <w:t>Федеральный бюджет: 477,3 тыс. рублей;</w:t>
            </w:r>
          </w:p>
          <w:p w:rsidR="008F1A06" w:rsidRPr="008F1A06" w:rsidRDefault="008F1A06" w:rsidP="008F1A06">
            <w:pPr>
              <w:suppressAutoHyphens/>
              <w:ind w:left="360" w:right="-141"/>
              <w:jc w:val="both"/>
              <w:rPr>
                <w:lang w:eastAsia="ar-SA"/>
              </w:rPr>
            </w:pPr>
            <w:r w:rsidRPr="008F1A06">
              <w:rPr>
                <w:lang w:eastAsia="ar-SA"/>
              </w:rPr>
              <w:t>Краевой бюджет: 874,2 тыс. рублей;</w:t>
            </w:r>
          </w:p>
          <w:p w:rsidR="008F1A06" w:rsidRPr="008F1A06" w:rsidRDefault="008F1A06" w:rsidP="008F1A06">
            <w:pPr>
              <w:suppressAutoHyphens/>
              <w:ind w:left="360" w:right="-141"/>
              <w:jc w:val="both"/>
              <w:rPr>
                <w:lang w:eastAsia="ar-SA"/>
              </w:rPr>
            </w:pPr>
            <w:r w:rsidRPr="008F1A06">
              <w:rPr>
                <w:lang w:eastAsia="ar-SA"/>
              </w:rPr>
              <w:t>Местный бюджет: 2282,6 тыс. рублей;</w:t>
            </w:r>
          </w:p>
          <w:p w:rsidR="008F1A06" w:rsidRPr="008F1A06" w:rsidRDefault="008F1A06" w:rsidP="008F1A06">
            <w:pPr>
              <w:tabs>
                <w:tab w:val="left" w:pos="5454"/>
              </w:tabs>
              <w:suppressAutoHyphens/>
              <w:ind w:left="360" w:right="-141"/>
              <w:jc w:val="both"/>
              <w:rPr>
                <w:lang w:eastAsia="ar-SA"/>
              </w:rPr>
            </w:pPr>
            <w:r w:rsidRPr="008F1A06">
              <w:rPr>
                <w:lang w:eastAsia="ar-SA"/>
              </w:rPr>
              <w:t xml:space="preserve">Внебюджетные средства (средства </w:t>
            </w:r>
            <w:proofErr w:type="spellStart"/>
            <w:r w:rsidRPr="008F1A06">
              <w:rPr>
                <w:lang w:eastAsia="ar-SA"/>
              </w:rPr>
              <w:t>моло</w:t>
            </w:r>
            <w:proofErr w:type="spellEnd"/>
            <w:r w:rsidRPr="008F1A06">
              <w:rPr>
                <w:lang w:eastAsia="ar-SA"/>
              </w:rPr>
              <w:t>-дых   семей): 6749,04 тыс. рублей</w:t>
            </w:r>
          </w:p>
          <w:p w:rsidR="008F1A06" w:rsidRPr="008F1A06" w:rsidRDefault="008F1A06" w:rsidP="008F1A06">
            <w:pPr>
              <w:suppressAutoHyphens/>
              <w:ind w:left="360" w:right="34"/>
              <w:jc w:val="both"/>
              <w:rPr>
                <w:lang w:eastAsia="ar-SA"/>
              </w:rPr>
            </w:pPr>
            <w:r w:rsidRPr="008F1A06">
              <w:rPr>
                <w:lang w:eastAsia="ar-SA"/>
              </w:rPr>
              <w:t xml:space="preserve">          </w:t>
            </w:r>
            <w:r w:rsidRPr="008F1A06">
              <w:t xml:space="preserve">Объемы финансирования подлежат    ежегодному уточнению исходя из </w:t>
            </w:r>
            <w:proofErr w:type="spellStart"/>
            <w:r w:rsidRPr="008F1A06">
              <w:t>возмо-жностей</w:t>
            </w:r>
            <w:proofErr w:type="spellEnd"/>
            <w:r w:rsidRPr="008F1A06">
              <w:t xml:space="preserve"> федерального, краевого </w:t>
            </w:r>
            <w:proofErr w:type="spellStart"/>
            <w:r w:rsidRPr="008F1A06">
              <w:t>бюдже-тов</w:t>
            </w:r>
            <w:proofErr w:type="spellEnd"/>
            <w:r w:rsidRPr="008F1A06">
              <w:t xml:space="preserve"> и бюджета муниципального </w:t>
            </w:r>
            <w:proofErr w:type="spellStart"/>
            <w:r w:rsidRPr="008F1A06">
              <w:t>обра-зования</w:t>
            </w:r>
            <w:proofErr w:type="spellEnd"/>
            <w:r w:rsidRPr="008F1A06">
              <w:t xml:space="preserve"> Ленинградский район.</w:t>
            </w:r>
          </w:p>
          <w:p w:rsidR="008F1A06" w:rsidRPr="008F1A06" w:rsidRDefault="008F1A06" w:rsidP="008F1A06">
            <w:pPr>
              <w:autoSpaceDE w:val="0"/>
              <w:autoSpaceDN w:val="0"/>
              <w:adjustRightInd w:val="0"/>
              <w:ind w:left="360" w:right="-141"/>
              <w:rPr>
                <w:lang w:eastAsia="ar-SA"/>
              </w:rPr>
            </w:pPr>
          </w:p>
        </w:tc>
      </w:tr>
      <w:tr w:rsidR="008F1A06" w:rsidRPr="008F1A06" w:rsidTr="00325125">
        <w:tc>
          <w:tcPr>
            <w:tcW w:w="4304" w:type="dxa"/>
          </w:tcPr>
          <w:p w:rsidR="008F1A06" w:rsidRPr="008F1A06" w:rsidRDefault="008F1A06" w:rsidP="008F1A06">
            <w:pPr>
              <w:autoSpaceDE w:val="0"/>
              <w:autoSpaceDN w:val="0"/>
              <w:adjustRightInd w:val="0"/>
              <w:ind w:right="-141"/>
            </w:pPr>
          </w:p>
        </w:tc>
        <w:tc>
          <w:tcPr>
            <w:tcW w:w="5566" w:type="dxa"/>
          </w:tcPr>
          <w:p w:rsidR="008F1A06" w:rsidRPr="008F1A06" w:rsidRDefault="008F1A06" w:rsidP="008F1A06">
            <w:pPr>
              <w:autoSpaceDE w:val="0"/>
              <w:autoSpaceDN w:val="0"/>
              <w:adjustRightInd w:val="0"/>
              <w:ind w:left="360" w:right="-141"/>
              <w:jc w:val="both"/>
            </w:pPr>
          </w:p>
        </w:tc>
      </w:tr>
    </w:tbl>
    <w:p w:rsidR="008F1A06" w:rsidRPr="008F1A06" w:rsidRDefault="008F1A06" w:rsidP="008F1A06">
      <w:pPr>
        <w:autoSpaceDE w:val="0"/>
        <w:autoSpaceDN w:val="0"/>
        <w:adjustRightInd w:val="0"/>
        <w:spacing w:line="240" w:lineRule="auto"/>
        <w:jc w:val="both"/>
        <w:rPr>
          <w:rFonts w:eastAsia="Times New Roman"/>
          <w:lang w:eastAsia="ru-RU"/>
        </w:rPr>
      </w:pPr>
    </w:p>
    <w:p w:rsidR="008F1A06" w:rsidRPr="008F1A06" w:rsidRDefault="008F1A06" w:rsidP="008F1A06">
      <w:pPr>
        <w:tabs>
          <w:tab w:val="left" w:pos="0"/>
        </w:tabs>
        <w:autoSpaceDE w:val="0"/>
        <w:autoSpaceDN w:val="0"/>
        <w:adjustRightInd w:val="0"/>
        <w:spacing w:line="240" w:lineRule="auto"/>
        <w:ind w:left="180"/>
        <w:jc w:val="center"/>
        <w:rPr>
          <w:rFonts w:eastAsia="Times New Roman"/>
          <w:lang w:eastAsia="ru-RU"/>
        </w:rPr>
      </w:pPr>
      <w:r w:rsidRPr="008F1A06">
        <w:rPr>
          <w:rFonts w:eastAsia="Times New Roman"/>
          <w:lang w:eastAsia="ru-RU"/>
        </w:rPr>
        <w:t>1. Характеристика текущего состояния и прогноз развития Программы</w:t>
      </w:r>
    </w:p>
    <w:p w:rsidR="008F1A06" w:rsidRPr="008F1A06" w:rsidRDefault="008F1A06" w:rsidP="008F1A06">
      <w:pPr>
        <w:autoSpaceDE w:val="0"/>
        <w:autoSpaceDN w:val="0"/>
        <w:adjustRightInd w:val="0"/>
        <w:spacing w:line="240" w:lineRule="auto"/>
        <w:jc w:val="center"/>
        <w:rPr>
          <w:rFonts w:eastAsia="Times New Roman"/>
          <w:b/>
          <w:sz w:val="24"/>
          <w:szCs w:val="24"/>
          <w:lang w:eastAsia="ru-RU"/>
        </w:rPr>
      </w:pPr>
    </w:p>
    <w:p w:rsidR="008F1A06" w:rsidRPr="008F1A06" w:rsidRDefault="008F1A06" w:rsidP="008F1A06">
      <w:pPr>
        <w:spacing w:line="240" w:lineRule="auto"/>
        <w:ind w:firstLine="709"/>
        <w:jc w:val="both"/>
      </w:pPr>
      <w:r w:rsidRPr="008F1A06">
        <w:t>Муниципальная программа «Обеспечение жильем молодых семей в муниципальном образовании Ленинградский район» (далее - Программа) направлена на реализацию одного из направлений приоритетного национального проекта «Доступное и комфортное жилье - гражданам России», которое предполагает формирование системы оказания бюджетной поддержки молодым семьям в приобретении или строительстве индивидуального жилья.</w:t>
      </w:r>
    </w:p>
    <w:p w:rsidR="008F1A06" w:rsidRPr="008F1A06" w:rsidRDefault="008F1A06" w:rsidP="008F1A06">
      <w:pPr>
        <w:tabs>
          <w:tab w:val="left" w:pos="851"/>
        </w:tabs>
        <w:autoSpaceDE w:val="0"/>
        <w:autoSpaceDN w:val="0"/>
        <w:adjustRightInd w:val="0"/>
        <w:spacing w:line="240" w:lineRule="auto"/>
        <w:ind w:firstLine="709"/>
        <w:jc w:val="both"/>
        <w:rPr>
          <w:rFonts w:eastAsia="Times New Roman"/>
          <w:lang w:eastAsia="ru-RU"/>
        </w:rPr>
      </w:pPr>
      <w:r w:rsidRPr="008F1A06">
        <w:rPr>
          <w:rFonts w:eastAsia="Times New Roman"/>
          <w:lang w:eastAsia="ru-RU"/>
        </w:rPr>
        <w:t>За четыре года реализации муниципальной программы по сельским поселениям Ленинградского района «Обеспечение жильем молодых семей» на 2011 – 2015 годы:</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за счет средств федерального, краевого бюджетов и бюджета муниципального образования улучшили свои жилищные условия 12 молодых семей;</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участниками программы стало 12 молодых семей, нуждающихся в улучшении жилищных условий;</w:t>
      </w:r>
    </w:p>
    <w:p w:rsidR="008F1A06" w:rsidRPr="008F1A06" w:rsidRDefault="008F1A06" w:rsidP="008F1A06">
      <w:pPr>
        <w:spacing w:line="240" w:lineRule="auto"/>
        <w:ind w:firstLine="709"/>
        <w:jc w:val="both"/>
        <w:rPr>
          <w:rFonts w:eastAsia="Times New Roman"/>
          <w:i/>
          <w:iCs/>
        </w:rPr>
      </w:pPr>
      <w:r w:rsidRPr="008F1A06">
        <w:rPr>
          <w:rFonts w:eastAsia="Times New Roman"/>
          <w:lang w:eastAsia="ru-RU"/>
        </w:rPr>
        <w:t xml:space="preserve">были разработаны правовые, финансовые и организационные механизмы государственной поддержки молодых семей, нуждающихся в жилом помещении на территории муниципального образования; </w:t>
      </w:r>
    </w:p>
    <w:p w:rsidR="008F1A06" w:rsidRPr="008F1A06" w:rsidRDefault="008F1A06" w:rsidP="008F1A06">
      <w:pPr>
        <w:spacing w:line="240" w:lineRule="auto"/>
        <w:ind w:firstLine="708"/>
        <w:jc w:val="both"/>
        <w:rPr>
          <w:rFonts w:eastAsia="Times New Roman"/>
          <w:lang w:eastAsia="ru-RU"/>
        </w:rPr>
      </w:pPr>
      <w:r w:rsidRPr="008F1A06">
        <w:rPr>
          <w:rFonts w:eastAsia="Times New Roman"/>
          <w:lang w:eastAsia="ru-RU"/>
        </w:rPr>
        <w:lastRenderedPageBreak/>
        <w:t xml:space="preserve">определены формы взаимодействия исполнителей Программы, создана система мониторинга её реализации. </w:t>
      </w:r>
    </w:p>
    <w:p w:rsidR="008F1A06" w:rsidRPr="008F1A06" w:rsidRDefault="008F1A06" w:rsidP="008F1A06">
      <w:pPr>
        <w:spacing w:line="240" w:lineRule="auto"/>
        <w:ind w:firstLine="709"/>
        <w:jc w:val="both"/>
        <w:rPr>
          <w:rFonts w:eastAsia="Times New Roman"/>
          <w:i/>
          <w:iCs/>
        </w:rPr>
      </w:pPr>
      <w:r w:rsidRPr="008F1A06">
        <w:rPr>
          <w:rFonts w:eastAsia="Times New Roman"/>
          <w:lang w:eastAsia="ru-RU"/>
        </w:rPr>
        <w:t xml:space="preserve">отлажена система участия молодых семей в решении жилищных проблем путем получения ипотечного жилищного кредита; </w:t>
      </w:r>
    </w:p>
    <w:p w:rsidR="008F1A06" w:rsidRPr="008F1A06" w:rsidRDefault="008F1A06" w:rsidP="008F1A06">
      <w:pPr>
        <w:spacing w:line="240" w:lineRule="auto"/>
        <w:ind w:firstLine="709"/>
        <w:jc w:val="both"/>
        <w:rPr>
          <w:rFonts w:eastAsia="Times New Roman"/>
          <w:lang w:eastAsia="ru-RU"/>
        </w:rPr>
      </w:pPr>
      <w:r w:rsidRPr="008F1A06">
        <w:rPr>
          <w:rFonts w:eastAsia="Times New Roman"/>
          <w:lang w:eastAsia="ru-RU"/>
        </w:rPr>
        <w:t>отработан и широко применяется на практике механизм использования социальных выплат на приобретение квартир в многоэтажных домах, строительство индивидуального жилого дома.</w:t>
      </w:r>
    </w:p>
    <w:p w:rsidR="008F1A06" w:rsidRPr="008F1A06" w:rsidRDefault="008F1A06" w:rsidP="008F1A06">
      <w:pPr>
        <w:spacing w:line="240" w:lineRule="auto"/>
        <w:ind w:firstLine="709"/>
        <w:jc w:val="both"/>
        <w:rPr>
          <w:rFonts w:eastAsia="Times New Roman"/>
          <w:lang w:eastAsia="ru-RU"/>
        </w:rPr>
      </w:pPr>
      <w:r w:rsidRPr="008F1A06">
        <w:rPr>
          <w:rFonts w:eastAsia="Times New Roman"/>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w:t>
      </w:r>
      <w:r w:rsidRPr="008F1A06">
        <w:rPr>
          <w:color w:val="22272F"/>
          <w:shd w:val="clear" w:color="auto" w:fill="FFFFFF"/>
        </w:rPr>
        <w:t>городских поселений</w:t>
      </w:r>
      <w:r w:rsidRPr="008F1A06">
        <w:rPr>
          <w:rFonts w:eastAsia="Times New Roman"/>
          <w:lang w:eastAsia="ru-RU"/>
        </w:rPr>
        <w:t xml:space="preserve">» (с изменениями), полномочия сельских поселений по созданию условий для жилищного строительства с 1 января 2016 года переданы муниципальному району. </w:t>
      </w:r>
    </w:p>
    <w:p w:rsidR="008F1A06" w:rsidRPr="008F1A06" w:rsidRDefault="008F1A06" w:rsidP="008F1A06">
      <w:pPr>
        <w:spacing w:line="240" w:lineRule="auto"/>
        <w:ind w:firstLine="709"/>
        <w:jc w:val="both"/>
        <w:rPr>
          <w:rFonts w:eastAsia="Times New Roman"/>
          <w:lang w:eastAsia="ru-RU"/>
        </w:rPr>
      </w:pPr>
      <w:r w:rsidRPr="008F1A06">
        <w:rPr>
          <w:rFonts w:eastAsia="Times New Roman"/>
          <w:lang w:eastAsia="ru-RU"/>
        </w:rPr>
        <w:t xml:space="preserve">Анализ результатов реализации Программы в 2011 – 2015 годах в сельских поселениях выявил необходимость ее продления с целью осуществления поддержки молодых семей в улучшении жилищных условий. </w:t>
      </w:r>
    </w:p>
    <w:p w:rsidR="008F1A06" w:rsidRPr="008F1A06" w:rsidRDefault="008F1A06" w:rsidP="008F1A06">
      <w:pPr>
        <w:spacing w:line="240" w:lineRule="auto"/>
        <w:ind w:firstLine="709"/>
        <w:jc w:val="both"/>
        <w:rPr>
          <w:rFonts w:eastAsia="Times New Roman"/>
          <w:lang w:eastAsia="ru-RU"/>
        </w:rPr>
      </w:pPr>
      <w:r w:rsidRPr="008F1A06">
        <w:rPr>
          <w:rFonts w:eastAsia="Times New Roman"/>
          <w:lang w:eastAsia="ru-RU"/>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8F1A06" w:rsidRPr="008F1A06" w:rsidRDefault="008F1A06" w:rsidP="008F1A06">
      <w:pPr>
        <w:spacing w:line="240" w:lineRule="auto"/>
        <w:ind w:firstLine="709"/>
        <w:jc w:val="both"/>
        <w:rPr>
          <w:rFonts w:eastAsia="Times New Roman"/>
          <w:lang w:eastAsia="ru-RU"/>
        </w:rPr>
      </w:pPr>
      <w:r w:rsidRPr="008F1A06">
        <w:rPr>
          <w:rFonts w:eastAsia="Times New Roman"/>
          <w:lang w:eastAsia="ru-RU"/>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образовании Ленинградский район.</w:t>
      </w:r>
    </w:p>
    <w:p w:rsidR="008F1A06" w:rsidRPr="008F1A06" w:rsidRDefault="008F1A06" w:rsidP="008F1A06">
      <w:pPr>
        <w:tabs>
          <w:tab w:val="left" w:pos="851"/>
        </w:tabs>
        <w:spacing w:line="240" w:lineRule="auto"/>
        <w:ind w:firstLine="709"/>
        <w:jc w:val="both"/>
        <w:rPr>
          <w:rFonts w:eastAsia="Times New Roman"/>
          <w:lang w:eastAsia="ru-RU"/>
        </w:rPr>
      </w:pPr>
      <w:r w:rsidRPr="008F1A06">
        <w:rPr>
          <w:rFonts w:eastAsia="Times New Roman"/>
          <w:lang w:eastAsia="ru-RU"/>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что позволит сформировать экономически активный слой населения.</w:t>
      </w:r>
    </w:p>
    <w:p w:rsidR="008F1A06" w:rsidRPr="008F1A06" w:rsidRDefault="008F1A06" w:rsidP="008F1A06">
      <w:pPr>
        <w:autoSpaceDE w:val="0"/>
        <w:autoSpaceDN w:val="0"/>
        <w:adjustRightInd w:val="0"/>
        <w:spacing w:line="240" w:lineRule="auto"/>
        <w:jc w:val="both"/>
        <w:rPr>
          <w:rFonts w:eastAsia="Times New Roman"/>
          <w:sz w:val="24"/>
          <w:szCs w:val="24"/>
          <w:lang w:eastAsia="ru-RU"/>
        </w:rPr>
      </w:pPr>
    </w:p>
    <w:p w:rsidR="008F1A06" w:rsidRPr="008F1A06" w:rsidRDefault="008F1A06" w:rsidP="008F1A06">
      <w:pPr>
        <w:autoSpaceDE w:val="0"/>
        <w:autoSpaceDN w:val="0"/>
        <w:adjustRightInd w:val="0"/>
        <w:spacing w:line="240" w:lineRule="auto"/>
        <w:jc w:val="center"/>
        <w:rPr>
          <w:rFonts w:eastAsia="Times New Roman"/>
          <w:sz w:val="24"/>
          <w:szCs w:val="24"/>
          <w:lang w:eastAsia="ru-RU"/>
        </w:rPr>
      </w:pPr>
      <w:r w:rsidRPr="008F1A06">
        <w:rPr>
          <w:rFonts w:eastAsia="Times New Roman"/>
          <w:lang w:eastAsia="ru-RU"/>
        </w:rPr>
        <w:t>2. Цели, задачи и целевые показатели, сроки и этапы реализации Программы</w:t>
      </w:r>
    </w:p>
    <w:p w:rsidR="008F1A06" w:rsidRPr="008F1A06" w:rsidRDefault="008F1A06" w:rsidP="008F1A06">
      <w:pPr>
        <w:autoSpaceDE w:val="0"/>
        <w:autoSpaceDN w:val="0"/>
        <w:adjustRightInd w:val="0"/>
        <w:spacing w:line="240" w:lineRule="auto"/>
        <w:ind w:left="1260"/>
        <w:jc w:val="both"/>
        <w:rPr>
          <w:rFonts w:eastAsia="Times New Roman"/>
          <w:sz w:val="24"/>
          <w:szCs w:val="24"/>
          <w:lang w:eastAsia="ru-RU"/>
        </w:rPr>
      </w:pP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Цель Программы: предоставление государственной поддержки в решении жилищной проблемы молодым семьям, признанным в установленном порядке нуждающимися в жилом помещении.</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Задачами Программы являются:</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lastRenderedPageBreak/>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8F1A06" w:rsidRPr="008F1A06" w:rsidRDefault="008F1A06" w:rsidP="008F1A06">
      <w:pPr>
        <w:tabs>
          <w:tab w:val="left" w:pos="851"/>
        </w:tabs>
        <w:autoSpaceDE w:val="0"/>
        <w:autoSpaceDN w:val="0"/>
        <w:adjustRightInd w:val="0"/>
        <w:spacing w:line="240" w:lineRule="auto"/>
        <w:ind w:firstLine="709"/>
        <w:jc w:val="both"/>
        <w:rPr>
          <w:rFonts w:eastAsia="Times New Roman"/>
          <w:lang w:eastAsia="ru-RU"/>
        </w:rPr>
      </w:pPr>
      <w:r w:rsidRPr="008F1A06">
        <w:rPr>
          <w:rFonts w:eastAsia="Times New Roman"/>
          <w:lang w:eastAsia="ru-RU"/>
        </w:rPr>
        <w:t>содействие использованию молодыми семьями собственных средств, а также привлечению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8F1A06" w:rsidRPr="008F1A06" w:rsidRDefault="008F1A06" w:rsidP="008F1A06">
      <w:pPr>
        <w:tabs>
          <w:tab w:val="left" w:pos="851"/>
        </w:tabs>
        <w:autoSpaceDE w:val="0"/>
        <w:autoSpaceDN w:val="0"/>
        <w:adjustRightInd w:val="0"/>
        <w:spacing w:line="240" w:lineRule="auto"/>
        <w:ind w:firstLine="709"/>
        <w:jc w:val="both"/>
        <w:rPr>
          <w:rFonts w:eastAsia="Times New Roman"/>
          <w:lang w:eastAsia="ru-RU"/>
        </w:rPr>
      </w:pPr>
      <w:r w:rsidRPr="008F1A06">
        <w:rPr>
          <w:rFonts w:eastAsia="Times New Roman"/>
          <w:lang w:eastAsia="ru-RU"/>
        </w:rPr>
        <w:t>Основными принципами реализации Программы являются:</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добровольность участия в Программе молодых семей;</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признание молодой семьи нуждающейся в жилом помещении;</w:t>
      </w:r>
    </w:p>
    <w:p w:rsidR="008F1A06" w:rsidRPr="008F1A06" w:rsidRDefault="008F1A06" w:rsidP="008F1A06">
      <w:pPr>
        <w:tabs>
          <w:tab w:val="left" w:pos="851"/>
        </w:tabs>
        <w:autoSpaceDE w:val="0"/>
        <w:autoSpaceDN w:val="0"/>
        <w:adjustRightInd w:val="0"/>
        <w:spacing w:line="240" w:lineRule="auto"/>
        <w:ind w:firstLine="709"/>
        <w:jc w:val="both"/>
        <w:rPr>
          <w:rFonts w:eastAsia="Times New Roman"/>
          <w:lang w:eastAsia="ru-RU"/>
        </w:rPr>
      </w:pPr>
      <w:r w:rsidRPr="008F1A06">
        <w:rPr>
          <w:rFonts w:eastAsia="Times New Roman"/>
          <w:lang w:eastAsia="ru-RU"/>
        </w:rPr>
        <w:t>возможность для молодых семей реализовать свое право на получение поддержки за счет средств, предоставляемых в рамках Программы из федерального, краевого бюджетов и бюджета муниципального образования при улучшении жилищных условий только один раз.</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 xml:space="preserve">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 </w:t>
      </w:r>
    </w:p>
    <w:p w:rsidR="008F1A06" w:rsidRPr="008F1A06" w:rsidRDefault="008F1A06" w:rsidP="008F1A06">
      <w:pPr>
        <w:tabs>
          <w:tab w:val="left" w:pos="851"/>
        </w:tabs>
        <w:autoSpaceDE w:val="0"/>
        <w:autoSpaceDN w:val="0"/>
        <w:adjustRightInd w:val="0"/>
        <w:spacing w:line="240" w:lineRule="auto"/>
        <w:ind w:firstLine="709"/>
        <w:jc w:val="both"/>
        <w:rPr>
          <w:rFonts w:eastAsia="Times New Roman"/>
          <w:lang w:eastAsia="ru-RU"/>
        </w:rPr>
      </w:pPr>
      <w:r w:rsidRPr="008F1A06">
        <w:rPr>
          <w:rFonts w:eastAsia="Times New Roman"/>
          <w:lang w:eastAsia="ru-RU"/>
        </w:rPr>
        <w:t>Основные ожидаемые конечные результаты Программы:</w:t>
      </w:r>
    </w:p>
    <w:p w:rsidR="008F1A06" w:rsidRPr="008F1A06" w:rsidRDefault="008F1A06" w:rsidP="008F1A06">
      <w:pPr>
        <w:tabs>
          <w:tab w:val="left" w:pos="851"/>
        </w:tabs>
        <w:autoSpaceDE w:val="0"/>
        <w:autoSpaceDN w:val="0"/>
        <w:adjustRightInd w:val="0"/>
        <w:spacing w:line="240" w:lineRule="auto"/>
        <w:ind w:firstLine="708"/>
        <w:jc w:val="both"/>
        <w:rPr>
          <w:rFonts w:eastAsia="Times New Roman"/>
          <w:lang w:eastAsia="ru-RU"/>
        </w:rPr>
      </w:pPr>
      <w:r w:rsidRPr="008F1A06">
        <w:rPr>
          <w:rFonts w:eastAsia="Times New Roman"/>
          <w:lang w:eastAsia="ru-RU"/>
        </w:rPr>
        <w:t>успешное выполнение мероприятий Программы в 2016 – 2022 годах позволит обеспечить жильем 30 молодых семей муниципального образования путем привлечения дополнительных финансовых средств банков и других организаций, предоставляющих ипотечные жилищные кредиты и займы, а также собственных средств граждан;</w:t>
      </w:r>
    </w:p>
    <w:p w:rsidR="008F1A06" w:rsidRPr="008F1A06" w:rsidRDefault="008F1A06" w:rsidP="008F1A06">
      <w:pPr>
        <w:tabs>
          <w:tab w:val="left" w:pos="180"/>
          <w:tab w:val="left" w:pos="851"/>
        </w:tabs>
        <w:autoSpaceDE w:val="0"/>
        <w:autoSpaceDN w:val="0"/>
        <w:adjustRightInd w:val="0"/>
        <w:spacing w:line="240" w:lineRule="auto"/>
        <w:ind w:firstLine="720"/>
        <w:jc w:val="both"/>
        <w:rPr>
          <w:rFonts w:eastAsia="Times New Roman"/>
          <w:lang w:eastAsia="ru-RU"/>
        </w:rPr>
      </w:pPr>
      <w:r w:rsidRPr="008F1A06">
        <w:rPr>
          <w:rFonts w:eastAsia="Times New Roman"/>
          <w:color w:val="000000"/>
          <w:lang w:eastAsia="ru-RU"/>
        </w:rPr>
        <w:t xml:space="preserve">Оценка эффективности реализации мер по обеспечению жильем молодых семей будет осуществляться на основе показателей реализации Программы. </w:t>
      </w:r>
    </w:p>
    <w:p w:rsidR="008F1A06" w:rsidRPr="008F1A06" w:rsidRDefault="008F1A06" w:rsidP="008F1A06">
      <w:pPr>
        <w:shd w:val="clear" w:color="auto" w:fill="FFFFFF"/>
        <w:spacing w:line="240" w:lineRule="auto"/>
        <w:ind w:firstLine="708"/>
        <w:jc w:val="both"/>
        <w:rPr>
          <w:rFonts w:eastAsia="Times New Roman"/>
          <w:lang w:eastAsia="ru-RU"/>
        </w:rPr>
      </w:pPr>
      <w:r w:rsidRPr="008F1A06">
        <w:rPr>
          <w:rFonts w:eastAsia="Times New Roman"/>
          <w:color w:val="000000"/>
          <w:lang w:eastAsia="ru-RU"/>
        </w:rPr>
        <w:t>Мероприятия Программы будут реализовываться с 2016 по 2022 годы без деления на этапы. За этот период осуществится:</w:t>
      </w:r>
    </w:p>
    <w:p w:rsidR="008F1A06" w:rsidRPr="008F1A06" w:rsidRDefault="008F1A06" w:rsidP="008F1A06">
      <w:pPr>
        <w:shd w:val="clear" w:color="auto" w:fill="FFFFFF"/>
        <w:tabs>
          <w:tab w:val="left" w:pos="-720"/>
          <w:tab w:val="left" w:pos="851"/>
        </w:tabs>
        <w:spacing w:line="240" w:lineRule="auto"/>
        <w:ind w:right="-81"/>
        <w:jc w:val="both"/>
        <w:rPr>
          <w:rFonts w:eastAsia="Times New Roman"/>
          <w:lang w:eastAsia="ru-RU"/>
        </w:rPr>
      </w:pPr>
      <w:r w:rsidRPr="008F1A06">
        <w:rPr>
          <w:rFonts w:eastAsia="Times New Roman"/>
          <w:color w:val="000000"/>
          <w:lang w:eastAsia="ru-RU"/>
        </w:rPr>
        <w:tab/>
        <w:t>разработка и формирование правовых, финансовых и организационных механизмов государственной поддержки молодых семей, нуждающихся в улучшении жилищных условий;</w:t>
      </w:r>
    </w:p>
    <w:p w:rsidR="008F1A06" w:rsidRPr="008F1A06" w:rsidRDefault="008F1A06" w:rsidP="008F1A06">
      <w:pPr>
        <w:shd w:val="clear" w:color="auto" w:fill="FFFFFF"/>
        <w:tabs>
          <w:tab w:val="left" w:pos="851"/>
        </w:tabs>
        <w:spacing w:line="240" w:lineRule="auto"/>
        <w:ind w:right="-81"/>
        <w:jc w:val="both"/>
        <w:rPr>
          <w:rFonts w:eastAsia="Times New Roman"/>
          <w:lang w:eastAsia="ru-RU"/>
        </w:rPr>
      </w:pPr>
      <w:r w:rsidRPr="008F1A06">
        <w:rPr>
          <w:rFonts w:eastAsia="Times New Roman"/>
          <w:color w:val="000000"/>
          <w:lang w:eastAsia="ru-RU"/>
        </w:rPr>
        <w:tab/>
        <w:t>создание системы мониторинга реализации Программы; совершенство-</w:t>
      </w:r>
      <w:proofErr w:type="spellStart"/>
      <w:r w:rsidRPr="008F1A06">
        <w:rPr>
          <w:rFonts w:eastAsia="Times New Roman"/>
          <w:color w:val="000000"/>
          <w:lang w:eastAsia="ru-RU"/>
        </w:rPr>
        <w:t>вание</w:t>
      </w:r>
      <w:proofErr w:type="spellEnd"/>
      <w:r w:rsidRPr="008F1A06">
        <w:rPr>
          <w:rFonts w:eastAsia="Times New Roman"/>
          <w:color w:val="000000"/>
          <w:lang w:eastAsia="ru-RU"/>
        </w:rPr>
        <w:t xml:space="preserve"> и дальнейшее практическое развитие системы обеспечения жильем молодых семей.</w:t>
      </w:r>
      <w:r w:rsidRPr="008F1A06">
        <w:rPr>
          <w:rFonts w:eastAsia="Times New Roman"/>
          <w:sz w:val="24"/>
          <w:szCs w:val="24"/>
          <w:lang w:eastAsia="ru-RU"/>
        </w:rPr>
        <w:tab/>
      </w:r>
    </w:p>
    <w:p w:rsidR="008F1A06" w:rsidRPr="008F1A06" w:rsidRDefault="008F1A06" w:rsidP="008F1A06">
      <w:pPr>
        <w:autoSpaceDE w:val="0"/>
        <w:autoSpaceDN w:val="0"/>
        <w:adjustRightInd w:val="0"/>
        <w:spacing w:line="240" w:lineRule="auto"/>
        <w:jc w:val="center"/>
        <w:rPr>
          <w:rFonts w:eastAsia="Times New Roman"/>
          <w:lang w:eastAsia="ru-RU"/>
        </w:rPr>
      </w:pPr>
      <w:r w:rsidRPr="008F1A06">
        <w:rPr>
          <w:rFonts w:eastAsia="Times New Roman"/>
          <w:lang w:eastAsia="ru-RU"/>
        </w:rPr>
        <w:t>3. Основные мероприятия Программы</w:t>
      </w:r>
    </w:p>
    <w:p w:rsidR="008F1A06" w:rsidRPr="008F1A06" w:rsidRDefault="008F1A06" w:rsidP="008F1A06">
      <w:pPr>
        <w:autoSpaceDE w:val="0"/>
        <w:autoSpaceDN w:val="0"/>
        <w:adjustRightInd w:val="0"/>
        <w:spacing w:line="240" w:lineRule="auto"/>
        <w:ind w:firstLine="540"/>
        <w:rPr>
          <w:rFonts w:eastAsia="Times New Roman"/>
          <w:b/>
          <w:sz w:val="24"/>
          <w:szCs w:val="24"/>
          <w:lang w:eastAsia="ru-RU"/>
        </w:rPr>
      </w:pP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Реализация системы мероприятий Программы осуществляется по следующим направлениям:</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нормативное и правовое обеспечение реализации Программы;</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финансовое обеспечение реализации Программы;</w:t>
      </w:r>
    </w:p>
    <w:p w:rsidR="008F1A06" w:rsidRPr="008F1A06" w:rsidRDefault="008F1A06" w:rsidP="008F1A06">
      <w:pPr>
        <w:tabs>
          <w:tab w:val="left" w:pos="851"/>
        </w:tabs>
        <w:autoSpaceDE w:val="0"/>
        <w:autoSpaceDN w:val="0"/>
        <w:adjustRightInd w:val="0"/>
        <w:spacing w:line="240" w:lineRule="auto"/>
        <w:ind w:firstLine="709"/>
        <w:jc w:val="both"/>
        <w:rPr>
          <w:rFonts w:eastAsia="Times New Roman"/>
          <w:lang w:eastAsia="ru-RU"/>
        </w:rPr>
      </w:pPr>
      <w:r w:rsidRPr="008F1A06">
        <w:rPr>
          <w:rFonts w:eastAsia="Times New Roman"/>
          <w:lang w:eastAsia="ru-RU"/>
        </w:rPr>
        <w:t>организационное обеспечение реализации Программы.</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 xml:space="preserve">Мероприятия по совершенствованию нормативной правовой базы включают в себя разработку правовых актов, связанных с механизмом реализации мероприятий Программы. </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 xml:space="preserve">Основными мероприятиями по финансовому обеспечению реализации Программы являются разработка финансовых и экономических механизмов </w:t>
      </w:r>
      <w:r w:rsidRPr="008F1A06">
        <w:rPr>
          <w:rFonts w:eastAsia="Times New Roman"/>
          <w:lang w:eastAsia="ru-RU"/>
        </w:rPr>
        <w:lastRenderedPageBreak/>
        <w:t>оказания государственной поддержки молодым семьям в улучшении жилищных условий, а также подготовка необходимых нормативно-правовых документов для планирования и использования бюджета муниципального образования на соответствующий год и плановый период.</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Организационные мероприятия включают:</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сбор данных о молодых семьях – участниках Программы;</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определение ежегодного объема средств бюджета муниципального образования на реализацию мероприятий Программы;</w:t>
      </w:r>
    </w:p>
    <w:p w:rsidR="008F1A06" w:rsidRPr="008F1A06" w:rsidRDefault="008F1A06" w:rsidP="008F1A06">
      <w:pPr>
        <w:autoSpaceDE w:val="0"/>
        <w:autoSpaceDN w:val="0"/>
        <w:adjustRightInd w:val="0"/>
        <w:spacing w:line="240" w:lineRule="auto"/>
        <w:ind w:firstLine="709"/>
        <w:jc w:val="both"/>
        <w:rPr>
          <w:rFonts w:eastAsia="Times New Roman"/>
        </w:rPr>
      </w:pPr>
      <w:r w:rsidRPr="008F1A06">
        <w:rPr>
          <w:rFonts w:eastAsia="Times New Roman"/>
          <w:lang w:eastAsia="ru-RU"/>
        </w:rPr>
        <w:t>составление списка молодых семей от муниципального образования, претендующих на получение социальной выплаты в рамках реализации</w:t>
      </w:r>
      <w:r w:rsidRPr="008F1A06">
        <w:rPr>
          <w:rFonts w:eastAsia="Times New Roman"/>
        </w:rPr>
        <w:t xml:space="preserve"> краевой программы, и его ежегодное </w:t>
      </w:r>
      <w:r w:rsidRPr="008F1A06">
        <w:rPr>
          <w:rFonts w:eastAsia="Times New Roman"/>
          <w:lang w:eastAsia="ru-RU"/>
        </w:rPr>
        <w:t>предоставление в администрацию Краснодарского края;</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заключение соглашения о реализации программных мероприятий между администрацией муниципального образования Ленинградский район и администрацией Краснодарского края;</w:t>
      </w:r>
    </w:p>
    <w:p w:rsidR="008F1A06" w:rsidRPr="008F1A06" w:rsidRDefault="008F1A06" w:rsidP="008F1A06">
      <w:pPr>
        <w:tabs>
          <w:tab w:val="left" w:pos="851"/>
        </w:tabs>
        <w:autoSpaceDE w:val="0"/>
        <w:autoSpaceDN w:val="0"/>
        <w:adjustRightInd w:val="0"/>
        <w:spacing w:line="240" w:lineRule="auto"/>
        <w:ind w:firstLine="709"/>
        <w:jc w:val="both"/>
        <w:rPr>
          <w:rFonts w:eastAsia="Times New Roman"/>
          <w:lang w:eastAsia="ru-RU"/>
        </w:rPr>
      </w:pPr>
      <w:r w:rsidRPr="008F1A06">
        <w:rPr>
          <w:rFonts w:eastAsia="Times New Roman"/>
          <w:lang w:eastAsia="ru-RU"/>
        </w:rPr>
        <w:t>вручение свидетельств о праве на получение социальной выплаты на приобретение жилого помещения или строительство индивидуального жилого дома</w:t>
      </w:r>
      <w:r w:rsidRPr="008F1A06">
        <w:rPr>
          <w:rFonts w:eastAsia="Times New Roman"/>
          <w:color w:val="FF0000"/>
          <w:lang w:eastAsia="ru-RU"/>
        </w:rPr>
        <w:t xml:space="preserve"> </w:t>
      </w:r>
      <w:r w:rsidRPr="008F1A06">
        <w:rPr>
          <w:rFonts w:eastAsia="Times New Roman"/>
          <w:lang w:eastAsia="ru-RU"/>
        </w:rPr>
        <w:t>молодым семьям;</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предоставление социальных выплат молодым семьям на приобретение (строительство) жилья;</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осуществление контроля за реализацией Программы в пределах полномочий, закреплённых за администрацией муниципального образования Ленинградский район;</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обеспечение освещения целей и задач Программы, хода ее реализации в средствах массовой информации;</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 xml:space="preserve">проведение мониторинга реализации Программы, подготовка информационно-аналитических и отчетных материалов. </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Перечень основных мероприятий Программы приведен в Приложении №2.</w:t>
      </w:r>
    </w:p>
    <w:p w:rsidR="008F1A06" w:rsidRPr="008F1A06" w:rsidRDefault="008F1A06" w:rsidP="008F1A06">
      <w:pPr>
        <w:autoSpaceDE w:val="0"/>
        <w:autoSpaceDN w:val="0"/>
        <w:adjustRightInd w:val="0"/>
        <w:spacing w:line="240" w:lineRule="auto"/>
        <w:rPr>
          <w:rFonts w:eastAsia="Times New Roman"/>
          <w:lang w:eastAsia="ru-RU"/>
        </w:rPr>
      </w:pPr>
    </w:p>
    <w:p w:rsidR="008F1A06" w:rsidRPr="008F1A06" w:rsidRDefault="008F1A06" w:rsidP="008F1A06">
      <w:pPr>
        <w:autoSpaceDE w:val="0"/>
        <w:autoSpaceDN w:val="0"/>
        <w:adjustRightInd w:val="0"/>
        <w:spacing w:line="240" w:lineRule="auto"/>
        <w:jc w:val="center"/>
        <w:rPr>
          <w:rFonts w:eastAsia="Times New Roman"/>
          <w:lang w:eastAsia="ru-RU"/>
        </w:rPr>
      </w:pPr>
      <w:r w:rsidRPr="008F1A06">
        <w:rPr>
          <w:rFonts w:eastAsia="Times New Roman"/>
          <w:lang w:eastAsia="ru-RU"/>
        </w:rPr>
        <w:t>4. Обоснование ресурсного обеспечения муниципальной Программы</w:t>
      </w:r>
    </w:p>
    <w:p w:rsidR="008F1A06" w:rsidRPr="008F1A06" w:rsidRDefault="008F1A06" w:rsidP="008F1A06">
      <w:pPr>
        <w:autoSpaceDE w:val="0"/>
        <w:autoSpaceDN w:val="0"/>
        <w:adjustRightInd w:val="0"/>
        <w:spacing w:line="240" w:lineRule="auto"/>
        <w:jc w:val="center"/>
        <w:rPr>
          <w:rFonts w:eastAsia="Times New Roman"/>
          <w:lang w:eastAsia="ru-RU"/>
        </w:rPr>
      </w:pPr>
    </w:p>
    <w:p w:rsidR="008F1A06" w:rsidRPr="008F1A06" w:rsidRDefault="008F1A06" w:rsidP="008F1A06">
      <w:pPr>
        <w:tabs>
          <w:tab w:val="left" w:pos="851"/>
        </w:tabs>
        <w:autoSpaceDE w:val="0"/>
        <w:autoSpaceDN w:val="0"/>
        <w:adjustRightInd w:val="0"/>
        <w:spacing w:line="240" w:lineRule="auto"/>
        <w:ind w:firstLine="709"/>
        <w:jc w:val="both"/>
        <w:rPr>
          <w:rFonts w:eastAsia="Times New Roman"/>
          <w:lang w:eastAsia="ru-RU"/>
        </w:rPr>
      </w:pPr>
      <w:r w:rsidRPr="008F1A06">
        <w:rPr>
          <w:rFonts w:eastAsia="Times New Roman"/>
          <w:lang w:eastAsia="ru-RU"/>
        </w:rPr>
        <w:t>Ресурсное обеспечение Программы осуществляется за счет средств</w:t>
      </w:r>
    </w:p>
    <w:p w:rsidR="008F1A06" w:rsidRPr="008F1A06" w:rsidRDefault="008F1A06" w:rsidP="008F1A06">
      <w:pPr>
        <w:tabs>
          <w:tab w:val="left" w:pos="709"/>
        </w:tabs>
        <w:autoSpaceDE w:val="0"/>
        <w:autoSpaceDN w:val="0"/>
        <w:adjustRightInd w:val="0"/>
        <w:spacing w:line="240" w:lineRule="auto"/>
        <w:jc w:val="both"/>
        <w:rPr>
          <w:rFonts w:eastAsia="Times New Roman"/>
          <w:lang w:eastAsia="ru-RU"/>
        </w:rPr>
      </w:pPr>
      <w:r w:rsidRPr="008F1A06">
        <w:rPr>
          <w:rFonts w:eastAsia="Times New Roman"/>
          <w:lang w:eastAsia="ru-RU"/>
        </w:rPr>
        <w:t xml:space="preserve">бюджета муниципального образования Ленинградский район, средств краевого и федерального бюджетов в соответствии основным мероприятием «Обеспечение жильем молодых семей» </w:t>
      </w:r>
      <w:r w:rsidRPr="008F1A06">
        <w:rPr>
          <w:color w:val="00000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F1A06">
        <w:rPr>
          <w:rFonts w:eastAsia="Times New Roman"/>
          <w:lang w:eastAsia="ru-RU"/>
        </w:rPr>
        <w:t>.</w:t>
      </w:r>
    </w:p>
    <w:p w:rsidR="008F1A06" w:rsidRPr="008F1A06" w:rsidRDefault="008F1A06" w:rsidP="008F1A06">
      <w:pPr>
        <w:tabs>
          <w:tab w:val="left" w:pos="3969"/>
        </w:tabs>
        <w:autoSpaceDE w:val="0"/>
        <w:autoSpaceDN w:val="0"/>
        <w:adjustRightInd w:val="0"/>
        <w:spacing w:line="240" w:lineRule="auto"/>
        <w:ind w:firstLine="709"/>
        <w:jc w:val="both"/>
        <w:rPr>
          <w:rFonts w:eastAsia="Calibri"/>
        </w:rPr>
      </w:pPr>
      <w:r w:rsidRPr="008F1A06">
        <w:rPr>
          <w:rFonts w:eastAsia="Calibri"/>
        </w:rPr>
        <w:t>При определении потребности в финансовых ресурсах на реализацию мероприятия по предоставлению гражданам социальных выплат на приобретение жилого помещения или на строительство индивидуального жилого дома, за основу было взято количество семей, признанных участниками муниципальных программ «Обеспечение жильем молодых семей» на 2011-2015 годы по сельским поселениям муниципального образования Ленинградский район.</w:t>
      </w:r>
    </w:p>
    <w:p w:rsidR="008F1A06" w:rsidRPr="008F1A06" w:rsidRDefault="008F1A06" w:rsidP="008F1A06">
      <w:pPr>
        <w:tabs>
          <w:tab w:val="left" w:pos="851"/>
        </w:tabs>
        <w:autoSpaceDE w:val="0"/>
        <w:autoSpaceDN w:val="0"/>
        <w:adjustRightInd w:val="0"/>
        <w:spacing w:line="240" w:lineRule="auto"/>
        <w:ind w:firstLine="709"/>
        <w:jc w:val="both"/>
        <w:rPr>
          <w:rFonts w:eastAsia="Times New Roman"/>
          <w:lang w:eastAsia="ru-RU"/>
        </w:rPr>
      </w:pPr>
      <w:r w:rsidRPr="008F1A06">
        <w:rPr>
          <w:rFonts w:eastAsia="Times New Roman"/>
          <w:lang w:eastAsia="ru-RU"/>
        </w:rPr>
        <w:lastRenderedPageBreak/>
        <w:t xml:space="preserve">Объем бюджетных ассигнований, выделяемых из федерального и краевого бюджетов бюджету муниципального образования на предоставление молодым семьям социальных выплат в рамках </w:t>
      </w:r>
      <w:hyperlink r:id="rId9" w:history="1">
        <w:r w:rsidRPr="008F1A06">
          <w:rPr>
            <w:rFonts w:eastAsia="Times New Roman"/>
            <w:lang w:eastAsia="ru-RU"/>
          </w:rPr>
          <w:t>Программы</w:t>
        </w:r>
      </w:hyperlink>
      <w:r w:rsidRPr="008F1A06">
        <w:rPr>
          <w:rFonts w:eastAsia="Times New Roman"/>
          <w:lang w:eastAsia="ru-RU"/>
        </w:rPr>
        <w:t xml:space="preserve">, определяется исходя из расходных обязательств муниципального образования на предоставление социальных выплат молодым семьям – участникам Программы и уровня </w:t>
      </w:r>
      <w:proofErr w:type="spellStart"/>
      <w:r w:rsidRPr="008F1A06">
        <w:rPr>
          <w:rFonts w:eastAsia="Times New Roman"/>
          <w:lang w:eastAsia="ru-RU"/>
        </w:rPr>
        <w:t>софинансирования</w:t>
      </w:r>
      <w:proofErr w:type="spellEnd"/>
      <w:r w:rsidRPr="008F1A06">
        <w:rPr>
          <w:rFonts w:eastAsia="Times New Roman"/>
          <w:lang w:eastAsia="ru-RU"/>
        </w:rPr>
        <w:t xml:space="preserve"> расходных обязательств муниципального образования.</w:t>
      </w:r>
    </w:p>
    <w:p w:rsidR="008F1A06" w:rsidRPr="008F1A06" w:rsidRDefault="008F1A06" w:rsidP="008F1A06">
      <w:pPr>
        <w:autoSpaceDE w:val="0"/>
        <w:autoSpaceDN w:val="0"/>
        <w:adjustRightInd w:val="0"/>
        <w:spacing w:line="240" w:lineRule="auto"/>
        <w:ind w:firstLine="709"/>
        <w:jc w:val="both"/>
        <w:rPr>
          <w:rFonts w:eastAsia="Times New Roman"/>
          <w:lang w:eastAsia="ru-RU"/>
        </w:rPr>
      </w:pPr>
      <w:r w:rsidRPr="008F1A06">
        <w:rPr>
          <w:rFonts w:eastAsia="Times New Roman"/>
          <w:lang w:eastAsia="ru-RU"/>
        </w:rPr>
        <w:t xml:space="preserve">Средства федерального и краевого бюджетов на </w:t>
      </w:r>
      <w:proofErr w:type="spellStart"/>
      <w:r w:rsidRPr="008F1A06">
        <w:rPr>
          <w:rFonts w:eastAsia="Times New Roman"/>
          <w:lang w:eastAsia="ru-RU"/>
        </w:rPr>
        <w:t>софинансирование</w:t>
      </w:r>
      <w:proofErr w:type="spellEnd"/>
      <w:r w:rsidRPr="008F1A06">
        <w:rPr>
          <w:rFonts w:eastAsia="Times New Roman"/>
          <w:lang w:eastAsia="ru-RU"/>
        </w:rPr>
        <w:t xml:space="preserve"> расходных обязательств муниципального образования на предоставление социальных выплат молодым семьям на приобретение (строительство) жилья ежегодно распределяются исходя из размера бюджетных ассигнований, предусмотренных в бюджете муниципального образования на очередной финансовый год для предоставления субсидий. </w:t>
      </w:r>
    </w:p>
    <w:p w:rsidR="008F1A06" w:rsidRPr="008F1A06" w:rsidRDefault="008F1A06" w:rsidP="008F1A06">
      <w:pPr>
        <w:tabs>
          <w:tab w:val="left" w:pos="851"/>
        </w:tabs>
        <w:spacing w:line="240" w:lineRule="auto"/>
        <w:ind w:firstLine="709"/>
        <w:jc w:val="both"/>
        <w:rPr>
          <w:rFonts w:eastAsia="Calibri"/>
        </w:rPr>
      </w:pPr>
      <w:r w:rsidRPr="008F1A06">
        <w:rPr>
          <w:rFonts w:eastAsia="Calibri"/>
        </w:rPr>
        <w:t xml:space="preserve">Сумма бюджетных ассигнований, необходимых для финансирования муниципальной программы «Обеспечение жильем молодых семей в муниципальном образовании Ленинградский район на 2016-2022 годы» составляет 12909,4 </w:t>
      </w:r>
      <w:proofErr w:type="spellStart"/>
      <w:r w:rsidRPr="008F1A06">
        <w:rPr>
          <w:rFonts w:eastAsia="Calibri"/>
        </w:rPr>
        <w:t>тыс.рублей</w:t>
      </w:r>
      <w:proofErr w:type="spellEnd"/>
      <w:r w:rsidRPr="008F1A06">
        <w:rPr>
          <w:rFonts w:eastAsia="Calibri"/>
        </w:rPr>
        <w:t>, в том числе:</w:t>
      </w:r>
    </w:p>
    <w:p w:rsidR="008F1A06" w:rsidRPr="008F1A06" w:rsidRDefault="008F1A06" w:rsidP="008F1A06">
      <w:pPr>
        <w:spacing w:line="240" w:lineRule="auto"/>
        <w:ind w:firstLine="709"/>
        <w:jc w:val="both"/>
        <w:rPr>
          <w:rFonts w:eastAsia="Calibri"/>
          <w:color w:val="000000" w:themeColor="text1"/>
        </w:rPr>
      </w:pPr>
      <w:r w:rsidRPr="008F1A06">
        <w:rPr>
          <w:rFonts w:eastAsia="Calibri"/>
          <w:color w:val="000000" w:themeColor="text1"/>
        </w:rPr>
        <w:t xml:space="preserve">2016 год-1920,1 </w:t>
      </w:r>
      <w:proofErr w:type="spellStart"/>
      <w:r w:rsidRPr="008F1A06">
        <w:rPr>
          <w:rFonts w:eastAsia="Calibri"/>
          <w:color w:val="000000" w:themeColor="text1"/>
        </w:rPr>
        <w:t>тыс.рублей</w:t>
      </w:r>
      <w:proofErr w:type="spellEnd"/>
      <w:r w:rsidRPr="008F1A06">
        <w:rPr>
          <w:rFonts w:eastAsia="Calibri"/>
          <w:color w:val="000000" w:themeColor="text1"/>
        </w:rPr>
        <w:t>;</w:t>
      </w:r>
    </w:p>
    <w:p w:rsidR="008F1A06" w:rsidRPr="008F1A06" w:rsidRDefault="008F1A06" w:rsidP="008F1A06">
      <w:pPr>
        <w:spacing w:line="240" w:lineRule="auto"/>
        <w:ind w:firstLine="709"/>
        <w:jc w:val="both"/>
        <w:rPr>
          <w:rFonts w:eastAsia="Calibri"/>
          <w:color w:val="000000" w:themeColor="text1"/>
        </w:rPr>
      </w:pPr>
      <w:r w:rsidRPr="008F1A06">
        <w:rPr>
          <w:rFonts w:eastAsia="Calibri"/>
          <w:color w:val="000000" w:themeColor="text1"/>
        </w:rPr>
        <w:t xml:space="preserve">2017 год-1793,7 </w:t>
      </w:r>
      <w:proofErr w:type="spellStart"/>
      <w:r w:rsidRPr="008F1A06">
        <w:rPr>
          <w:rFonts w:eastAsia="Calibri"/>
          <w:color w:val="000000" w:themeColor="text1"/>
        </w:rPr>
        <w:t>тыс.рублей</w:t>
      </w:r>
      <w:proofErr w:type="spellEnd"/>
      <w:r w:rsidRPr="008F1A06">
        <w:rPr>
          <w:rFonts w:eastAsia="Calibri"/>
          <w:color w:val="000000" w:themeColor="text1"/>
        </w:rPr>
        <w:t>;</w:t>
      </w:r>
    </w:p>
    <w:p w:rsidR="008F1A06" w:rsidRPr="008F1A06" w:rsidRDefault="008F1A06" w:rsidP="008F1A06">
      <w:pPr>
        <w:spacing w:line="240" w:lineRule="auto"/>
        <w:ind w:firstLine="709"/>
        <w:jc w:val="both"/>
        <w:rPr>
          <w:rFonts w:eastAsia="Calibri"/>
          <w:color w:val="000000" w:themeColor="text1"/>
        </w:rPr>
      </w:pPr>
      <w:r w:rsidRPr="008F1A06">
        <w:rPr>
          <w:rFonts w:eastAsia="Calibri"/>
          <w:color w:val="000000" w:themeColor="text1"/>
        </w:rPr>
        <w:t>2018 год-</w:t>
      </w:r>
      <w:r w:rsidRPr="008F1A06">
        <w:rPr>
          <w:color w:val="000000" w:themeColor="text1"/>
          <w:lang w:eastAsia="ar-SA"/>
        </w:rPr>
        <w:t>1561,8</w:t>
      </w:r>
      <w:r w:rsidRPr="008F1A06">
        <w:rPr>
          <w:rFonts w:eastAsia="Calibri"/>
          <w:color w:val="000000" w:themeColor="text1"/>
        </w:rPr>
        <w:t xml:space="preserve"> </w:t>
      </w:r>
      <w:proofErr w:type="spellStart"/>
      <w:r w:rsidRPr="008F1A06">
        <w:rPr>
          <w:rFonts w:eastAsia="Calibri"/>
          <w:color w:val="000000" w:themeColor="text1"/>
        </w:rPr>
        <w:t>тыс.рублей</w:t>
      </w:r>
      <w:proofErr w:type="spellEnd"/>
      <w:r w:rsidRPr="008F1A06">
        <w:rPr>
          <w:rFonts w:eastAsia="Calibri"/>
          <w:color w:val="000000" w:themeColor="text1"/>
        </w:rPr>
        <w:t>;</w:t>
      </w:r>
    </w:p>
    <w:p w:rsidR="008F1A06" w:rsidRPr="008F1A06" w:rsidRDefault="008F1A06" w:rsidP="008F1A06">
      <w:pPr>
        <w:spacing w:line="240" w:lineRule="auto"/>
        <w:ind w:firstLine="709"/>
        <w:jc w:val="both"/>
        <w:rPr>
          <w:rFonts w:eastAsia="Calibri"/>
          <w:color w:val="000000" w:themeColor="text1"/>
        </w:rPr>
      </w:pPr>
      <w:r w:rsidRPr="008F1A06">
        <w:rPr>
          <w:rFonts w:eastAsia="Calibri"/>
          <w:color w:val="000000" w:themeColor="text1"/>
        </w:rPr>
        <w:t>2019 год-</w:t>
      </w:r>
      <w:r w:rsidRPr="008F1A06">
        <w:rPr>
          <w:color w:val="000000" w:themeColor="text1"/>
          <w:lang w:eastAsia="ar-SA"/>
        </w:rPr>
        <w:t xml:space="preserve">1273,9 </w:t>
      </w:r>
      <w:proofErr w:type="spellStart"/>
      <w:r w:rsidRPr="008F1A06">
        <w:rPr>
          <w:rFonts w:eastAsia="Calibri"/>
          <w:color w:val="000000" w:themeColor="text1"/>
        </w:rPr>
        <w:t>тыс.рублей</w:t>
      </w:r>
      <w:proofErr w:type="spellEnd"/>
      <w:r w:rsidRPr="008F1A06">
        <w:rPr>
          <w:rFonts w:eastAsia="Calibri"/>
          <w:color w:val="000000" w:themeColor="text1"/>
        </w:rPr>
        <w:t>;</w:t>
      </w:r>
    </w:p>
    <w:p w:rsidR="008F1A06" w:rsidRPr="008F1A06" w:rsidRDefault="008F1A06" w:rsidP="008F1A06">
      <w:pPr>
        <w:tabs>
          <w:tab w:val="left" w:pos="851"/>
        </w:tabs>
        <w:spacing w:line="240" w:lineRule="auto"/>
        <w:ind w:firstLine="709"/>
        <w:jc w:val="both"/>
        <w:rPr>
          <w:rFonts w:eastAsia="Calibri"/>
          <w:color w:val="000000" w:themeColor="text1"/>
        </w:rPr>
      </w:pPr>
      <w:r w:rsidRPr="008F1A06">
        <w:rPr>
          <w:rFonts w:eastAsia="Calibri"/>
          <w:color w:val="000000" w:themeColor="text1"/>
        </w:rPr>
        <w:t>2020 год-</w:t>
      </w:r>
      <w:r w:rsidRPr="008F1A06">
        <w:rPr>
          <w:color w:val="000000" w:themeColor="text1"/>
          <w:lang w:eastAsia="ar-SA"/>
        </w:rPr>
        <w:t>1794,7</w:t>
      </w:r>
      <w:r w:rsidRPr="008F1A06">
        <w:rPr>
          <w:rFonts w:eastAsia="Calibri"/>
          <w:color w:val="000000" w:themeColor="text1"/>
        </w:rPr>
        <w:t xml:space="preserve"> </w:t>
      </w:r>
      <w:proofErr w:type="spellStart"/>
      <w:r w:rsidRPr="008F1A06">
        <w:rPr>
          <w:rFonts w:eastAsia="Calibri"/>
          <w:color w:val="000000" w:themeColor="text1"/>
        </w:rPr>
        <w:t>тыс.рублей</w:t>
      </w:r>
      <w:proofErr w:type="spellEnd"/>
      <w:r w:rsidRPr="008F1A06">
        <w:rPr>
          <w:rFonts w:eastAsia="Calibri"/>
          <w:color w:val="000000" w:themeColor="text1"/>
        </w:rPr>
        <w:t>;</w:t>
      </w:r>
    </w:p>
    <w:p w:rsidR="008F1A06" w:rsidRPr="008F1A06" w:rsidRDefault="008F1A06" w:rsidP="008F1A06">
      <w:pPr>
        <w:tabs>
          <w:tab w:val="left" w:pos="851"/>
        </w:tabs>
        <w:spacing w:line="240" w:lineRule="auto"/>
        <w:ind w:firstLine="709"/>
        <w:jc w:val="both"/>
        <w:rPr>
          <w:rFonts w:eastAsia="Calibri"/>
          <w:color w:val="000000" w:themeColor="text1"/>
        </w:rPr>
      </w:pPr>
      <w:r w:rsidRPr="008F1A06">
        <w:rPr>
          <w:rFonts w:eastAsia="Calibri"/>
          <w:color w:val="000000" w:themeColor="text1"/>
        </w:rPr>
        <w:t>2021 год-</w:t>
      </w:r>
      <w:r w:rsidRPr="008F1A06">
        <w:rPr>
          <w:color w:val="000000" w:themeColor="text1"/>
          <w:lang w:eastAsia="ar-SA"/>
        </w:rPr>
        <w:t>2282,6</w:t>
      </w:r>
      <w:r w:rsidRPr="008F1A06">
        <w:rPr>
          <w:rFonts w:eastAsia="Calibri"/>
          <w:color w:val="000000" w:themeColor="text1"/>
        </w:rPr>
        <w:t xml:space="preserve"> </w:t>
      </w:r>
      <w:proofErr w:type="spellStart"/>
      <w:r w:rsidRPr="008F1A06">
        <w:rPr>
          <w:rFonts w:eastAsia="Calibri"/>
          <w:color w:val="000000" w:themeColor="text1"/>
        </w:rPr>
        <w:t>тыс.рублей</w:t>
      </w:r>
      <w:proofErr w:type="spellEnd"/>
      <w:r w:rsidRPr="008F1A06">
        <w:rPr>
          <w:rFonts w:eastAsia="Calibri"/>
          <w:color w:val="000000" w:themeColor="text1"/>
        </w:rPr>
        <w:t>;</w:t>
      </w:r>
    </w:p>
    <w:p w:rsidR="008F1A06" w:rsidRPr="008F1A06" w:rsidRDefault="008F1A06" w:rsidP="008F1A06">
      <w:pPr>
        <w:tabs>
          <w:tab w:val="left" w:pos="851"/>
        </w:tabs>
        <w:spacing w:line="240" w:lineRule="auto"/>
        <w:ind w:firstLine="709"/>
        <w:jc w:val="both"/>
        <w:rPr>
          <w:rFonts w:eastAsia="Calibri"/>
          <w:color w:val="000000" w:themeColor="text1"/>
        </w:rPr>
      </w:pPr>
      <w:r w:rsidRPr="008F1A06">
        <w:rPr>
          <w:rFonts w:eastAsia="Calibri"/>
          <w:color w:val="000000" w:themeColor="text1"/>
        </w:rPr>
        <w:t>2022 год-</w:t>
      </w:r>
      <w:r w:rsidRPr="008F1A06">
        <w:rPr>
          <w:color w:val="000000" w:themeColor="text1"/>
          <w:lang w:eastAsia="ar-SA"/>
        </w:rPr>
        <w:t>2282,6</w:t>
      </w:r>
      <w:r w:rsidRPr="008F1A06">
        <w:rPr>
          <w:rFonts w:eastAsia="Calibri"/>
          <w:color w:val="000000" w:themeColor="text1"/>
        </w:rPr>
        <w:t xml:space="preserve"> </w:t>
      </w:r>
      <w:proofErr w:type="spellStart"/>
      <w:r w:rsidRPr="008F1A06">
        <w:rPr>
          <w:rFonts w:eastAsia="Calibri"/>
          <w:color w:val="000000" w:themeColor="text1"/>
        </w:rPr>
        <w:t>тыс.рублей</w:t>
      </w:r>
      <w:proofErr w:type="spellEnd"/>
      <w:r w:rsidRPr="008F1A06">
        <w:rPr>
          <w:rFonts w:eastAsia="Calibri"/>
          <w:color w:val="000000" w:themeColor="text1"/>
        </w:rPr>
        <w:t>.</w:t>
      </w:r>
    </w:p>
    <w:p w:rsidR="008F1A06" w:rsidRPr="008F1A06" w:rsidRDefault="008F1A06" w:rsidP="008F1A06">
      <w:pPr>
        <w:tabs>
          <w:tab w:val="left" w:pos="709"/>
          <w:tab w:val="left" w:pos="851"/>
        </w:tabs>
        <w:autoSpaceDE w:val="0"/>
        <w:autoSpaceDN w:val="0"/>
        <w:adjustRightInd w:val="0"/>
        <w:spacing w:line="240" w:lineRule="auto"/>
        <w:jc w:val="both"/>
        <w:rPr>
          <w:rFonts w:eastAsia="Times New Roman"/>
          <w:lang w:eastAsia="ru-RU"/>
        </w:rPr>
      </w:pPr>
      <w:r w:rsidRPr="008F1A06">
        <w:rPr>
          <w:rFonts w:eastAsia="Times New Roman"/>
          <w:color w:val="000000"/>
          <w:lang w:eastAsia="ru-RU"/>
        </w:rPr>
        <w:t xml:space="preserve">          В соответствии с Правилами предоставления молодым семьям социальных выплат на приобретение (строительство) жилья и их использования </w:t>
      </w:r>
      <w:r w:rsidRPr="008F1A06">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8F1A06">
        <w:rPr>
          <w:rFonts w:eastAsia="Times New Roman"/>
          <w:color w:val="000000"/>
          <w:lang w:eastAsia="ru-RU"/>
        </w:rPr>
        <w:t xml:space="preserve">(далее-Правила), молодые семьи, признанные участниками </w:t>
      </w:r>
      <w:r w:rsidRPr="008F1A06">
        <w:rPr>
          <w:rFonts w:eastAsia="Times New Roman"/>
          <w:lang w:eastAsia="ru-RU"/>
        </w:rPr>
        <w:t>муниципальных программ «Обеспечение жильем молодых семей» на 2011 – 2015 годы по сельским поселениям и не реализовавшие своё право на получение социальной выплаты, автоматически становятся участниками настоящей Программы на предусмотренных в ней условиях.</w:t>
      </w:r>
    </w:p>
    <w:p w:rsidR="008F1A06" w:rsidRPr="008F1A06" w:rsidRDefault="008F1A06" w:rsidP="008F1A06">
      <w:pPr>
        <w:tabs>
          <w:tab w:val="left" w:pos="851"/>
        </w:tabs>
        <w:autoSpaceDE w:val="0"/>
        <w:autoSpaceDN w:val="0"/>
        <w:adjustRightInd w:val="0"/>
        <w:spacing w:line="240" w:lineRule="auto"/>
        <w:ind w:firstLine="720"/>
        <w:jc w:val="both"/>
        <w:rPr>
          <w:rFonts w:eastAsia="Times New Roman"/>
          <w:lang w:eastAsia="ru-RU"/>
        </w:rPr>
      </w:pPr>
      <w:r w:rsidRPr="008F1A06">
        <w:rPr>
          <w:rFonts w:eastAsia="Times New Roman"/>
          <w:lang w:eastAsia="ru-RU"/>
        </w:rPr>
        <w:t xml:space="preserve">По данным сельских поселений Ленинградского района число участников </w:t>
      </w:r>
      <w:r w:rsidRPr="008F1A06">
        <w:rPr>
          <w:rFonts w:eastAsia="Times New Roman"/>
          <w:color w:val="000000" w:themeColor="text1"/>
          <w:lang w:eastAsia="ru-RU"/>
        </w:rPr>
        <w:t>программы составляет 8 семей.</w:t>
      </w:r>
    </w:p>
    <w:p w:rsidR="008F1A06" w:rsidRPr="008F1A06" w:rsidRDefault="008F1A06" w:rsidP="008F1A06">
      <w:pPr>
        <w:tabs>
          <w:tab w:val="left" w:pos="709"/>
        </w:tabs>
        <w:autoSpaceDE w:val="0"/>
        <w:autoSpaceDN w:val="0"/>
        <w:adjustRightInd w:val="0"/>
        <w:spacing w:line="240" w:lineRule="auto"/>
        <w:jc w:val="both"/>
        <w:rPr>
          <w:rFonts w:eastAsia="Times New Roman"/>
          <w:lang w:eastAsia="ru-RU"/>
        </w:rPr>
      </w:pPr>
      <w:r w:rsidRPr="008F1A06">
        <w:rPr>
          <w:rFonts w:eastAsia="Times New Roman"/>
          <w:lang w:eastAsia="ru-RU"/>
        </w:rPr>
        <w:t>В соответствии с Правилами социальная выплата предоставляется:</w:t>
      </w:r>
    </w:p>
    <w:p w:rsidR="008F1A06" w:rsidRPr="008F1A06" w:rsidRDefault="008F1A06" w:rsidP="008F1A06">
      <w:pPr>
        <w:autoSpaceDE w:val="0"/>
        <w:autoSpaceDN w:val="0"/>
        <w:adjustRightInd w:val="0"/>
        <w:spacing w:line="240" w:lineRule="auto"/>
        <w:ind w:firstLine="720"/>
        <w:jc w:val="both"/>
        <w:rPr>
          <w:rFonts w:eastAsia="Times New Roman"/>
          <w:lang w:eastAsia="ru-RU"/>
        </w:rPr>
      </w:pPr>
      <w:r w:rsidRPr="008F1A06">
        <w:rPr>
          <w:rFonts w:eastAsia="Times New Roman"/>
          <w:lang w:eastAsia="ru-RU"/>
        </w:rPr>
        <w:t>-30% расчетной стоимости жилья, для молодых семей не имеющих детей;</w:t>
      </w:r>
    </w:p>
    <w:p w:rsidR="008F1A06" w:rsidRPr="008F1A06" w:rsidRDefault="008F1A06" w:rsidP="008F1A06">
      <w:pPr>
        <w:autoSpaceDE w:val="0"/>
        <w:autoSpaceDN w:val="0"/>
        <w:adjustRightInd w:val="0"/>
        <w:spacing w:line="240" w:lineRule="auto"/>
        <w:ind w:firstLine="720"/>
        <w:jc w:val="both"/>
        <w:rPr>
          <w:rFonts w:eastAsia="Times New Roman"/>
          <w:lang w:eastAsia="ru-RU"/>
        </w:rPr>
      </w:pPr>
      <w:r w:rsidRPr="008F1A06">
        <w:rPr>
          <w:rFonts w:eastAsia="Times New Roman"/>
          <w:lang w:eastAsia="ru-RU"/>
        </w:rPr>
        <w:t>-35% расчетной стоимости жилья для молодых семей имеющих детей.</w:t>
      </w:r>
    </w:p>
    <w:p w:rsidR="008F1A06" w:rsidRPr="008F1A06" w:rsidRDefault="008F1A06" w:rsidP="008F1A06">
      <w:pPr>
        <w:autoSpaceDE w:val="0"/>
        <w:autoSpaceDN w:val="0"/>
        <w:adjustRightInd w:val="0"/>
        <w:spacing w:line="240" w:lineRule="auto"/>
        <w:ind w:firstLine="709"/>
        <w:jc w:val="both"/>
      </w:pPr>
      <w:r w:rsidRPr="008F1A06">
        <w:t xml:space="preserve">Расчет размера социальной выплаты производится исходя из размера общей площади жилого помещения, количества членов молодой семьи - участницы подпрограммы (согласно социальной норме-на семью из 2 человек-42 </w:t>
      </w:r>
      <w:proofErr w:type="spellStart"/>
      <w:r w:rsidRPr="008F1A06">
        <w:t>кв.м</w:t>
      </w:r>
      <w:proofErr w:type="spellEnd"/>
      <w:r w:rsidRPr="008F1A06">
        <w:t xml:space="preserve">., на семью из 3 и более человек-18 </w:t>
      </w:r>
      <w:proofErr w:type="spellStart"/>
      <w:r w:rsidRPr="008F1A06">
        <w:t>кв.м</w:t>
      </w:r>
      <w:proofErr w:type="spellEnd"/>
      <w:r w:rsidRPr="008F1A06">
        <w:t xml:space="preserve">. на каждого) и норматива стоимости </w:t>
      </w:r>
      <w:smartTag w:uri="urn:schemas-microsoft-com:office:smarttags" w:element="metricconverter">
        <w:smartTagPr>
          <w:attr w:name="ProductID" w:val="1 кв. метра"/>
        </w:smartTagPr>
        <w:r w:rsidRPr="008F1A06">
          <w:t>1 кв. метра</w:t>
        </w:r>
      </w:smartTag>
      <w:r w:rsidRPr="008F1A06">
        <w:t xml:space="preserve"> общей площади жилья по муниципальному образованию.          </w:t>
      </w:r>
    </w:p>
    <w:p w:rsidR="008F1A06" w:rsidRPr="008F1A06" w:rsidRDefault="008F1A06" w:rsidP="008F1A06">
      <w:pPr>
        <w:tabs>
          <w:tab w:val="left" w:pos="851"/>
        </w:tabs>
        <w:autoSpaceDE w:val="0"/>
        <w:autoSpaceDN w:val="0"/>
        <w:adjustRightInd w:val="0"/>
        <w:spacing w:line="240" w:lineRule="auto"/>
        <w:ind w:firstLine="720"/>
        <w:jc w:val="both"/>
      </w:pPr>
      <w:r w:rsidRPr="008F1A06">
        <w:lastRenderedPageBreak/>
        <w:t xml:space="preserve">При расчете социальной выплаты на 2016 год стоимость </w:t>
      </w:r>
      <w:smartTag w:uri="urn:schemas-microsoft-com:office:smarttags" w:element="metricconverter">
        <w:smartTagPr>
          <w:attr w:name="ProductID" w:val="1 кв. метра"/>
        </w:smartTagPr>
        <w:r w:rsidRPr="008F1A06">
          <w:t>1 кв. метра</w:t>
        </w:r>
      </w:smartTag>
      <w:r w:rsidRPr="008F1A06">
        <w:t xml:space="preserve"> общей площади жилья принята в соответствии с распоряжением администрации муниципального образования Ленинградский район от 3 марта 2016 года № 35-Р «О среднерыночной стоимости одного квадратного метра общей площади жилого помещения в муниципальном образовании Ленинградский район на </w:t>
      </w:r>
      <w:r w:rsidRPr="008F1A06">
        <w:rPr>
          <w:lang w:val="en-US"/>
        </w:rPr>
        <w:t>I</w:t>
      </w:r>
      <w:r w:rsidRPr="008F1A06">
        <w:t xml:space="preserve"> квартал 2016 года» и составила 34835 рублей.</w:t>
      </w:r>
    </w:p>
    <w:p w:rsidR="008F1A06" w:rsidRPr="008F1A06" w:rsidRDefault="008F1A06" w:rsidP="008F1A06">
      <w:pPr>
        <w:tabs>
          <w:tab w:val="left" w:pos="851"/>
        </w:tabs>
        <w:autoSpaceDE w:val="0"/>
        <w:autoSpaceDN w:val="0"/>
        <w:adjustRightInd w:val="0"/>
        <w:spacing w:line="240" w:lineRule="auto"/>
        <w:ind w:firstLine="720"/>
        <w:jc w:val="both"/>
      </w:pPr>
      <w:r w:rsidRPr="008F1A06">
        <w:t xml:space="preserve">При расчете на 2017 год стоимость размера социальной выплаты производится в соответствии с распоряжением администрации муниципального образования Ленинградский район от 14 октября 2016 года № 218-Р «О среднерыночной стоимости одного квадратного метра общей площади жилого помещения в муниципальном образовании Ленинградский район на </w:t>
      </w:r>
      <w:r w:rsidRPr="008F1A06">
        <w:rPr>
          <w:lang w:val="en-US"/>
        </w:rPr>
        <w:t>IV</w:t>
      </w:r>
      <w:r w:rsidRPr="008F1A06">
        <w:t xml:space="preserve"> квартал 2016 года» стоимость </w:t>
      </w:r>
      <w:smartTag w:uri="urn:schemas-microsoft-com:office:smarttags" w:element="metricconverter">
        <w:smartTagPr>
          <w:attr w:name="ProductID" w:val="1 кв. метра"/>
        </w:smartTagPr>
        <w:r w:rsidRPr="008F1A06">
          <w:t>1 кв. метра</w:t>
        </w:r>
      </w:smartTag>
      <w:r w:rsidRPr="008F1A06">
        <w:t xml:space="preserve"> общей площади жилья составила 36032 рублей.</w:t>
      </w:r>
    </w:p>
    <w:p w:rsidR="008F1A06" w:rsidRPr="008F1A06" w:rsidRDefault="008F1A06" w:rsidP="008F1A06">
      <w:pPr>
        <w:tabs>
          <w:tab w:val="left" w:pos="851"/>
        </w:tabs>
        <w:autoSpaceDE w:val="0"/>
        <w:autoSpaceDN w:val="0"/>
        <w:adjustRightInd w:val="0"/>
        <w:spacing w:line="240" w:lineRule="auto"/>
        <w:ind w:firstLine="720"/>
        <w:jc w:val="both"/>
      </w:pPr>
      <w:r w:rsidRPr="008F1A06">
        <w:t xml:space="preserve">При расчете на 2018 год стоимость размера социальной выплаты производится в соответствии с распоряжением администрации муниципального образования Ленинградский район от 10 ноября 2017 года № 238-Р «О среднерыночной стоимости одного квадратного метра общей площади жилого помещения в муниципальном образовании Ленинградский район на </w:t>
      </w:r>
      <w:r w:rsidRPr="008F1A06">
        <w:rPr>
          <w:lang w:val="en-US"/>
        </w:rPr>
        <w:t>IV</w:t>
      </w:r>
      <w:r w:rsidRPr="008F1A06">
        <w:t xml:space="preserve"> квартал 2017 года» стоимость </w:t>
      </w:r>
      <w:smartTag w:uri="urn:schemas-microsoft-com:office:smarttags" w:element="metricconverter">
        <w:smartTagPr>
          <w:attr w:name="ProductID" w:val="1 кв. метра"/>
        </w:smartTagPr>
        <w:r w:rsidRPr="008F1A06">
          <w:t>1 кв. метра</w:t>
        </w:r>
      </w:smartTag>
      <w:r w:rsidRPr="008F1A06">
        <w:t xml:space="preserve"> общей площади жилья составляет 36969 рублей.</w:t>
      </w:r>
    </w:p>
    <w:p w:rsidR="008F1A06" w:rsidRPr="008F1A06" w:rsidRDefault="008F1A06" w:rsidP="008F1A06">
      <w:pPr>
        <w:tabs>
          <w:tab w:val="left" w:pos="851"/>
        </w:tabs>
        <w:autoSpaceDE w:val="0"/>
        <w:autoSpaceDN w:val="0"/>
        <w:adjustRightInd w:val="0"/>
        <w:spacing w:line="240" w:lineRule="auto"/>
        <w:ind w:firstLine="720"/>
        <w:jc w:val="both"/>
      </w:pPr>
      <w:r w:rsidRPr="008F1A06">
        <w:t xml:space="preserve">При расчете на 2019 год стоимость размера социальной выплаты производится в соответствии с постановлением администрации муниципального образования Ленинградский район от 31 августа 2018 года № 895 «О среднерыночной стоимости одного квадратного метра общей площади жилого помещения в муниципальном образовании Ленинградский район на </w:t>
      </w:r>
      <w:r w:rsidRPr="008F1A06">
        <w:rPr>
          <w:lang w:val="en-US"/>
        </w:rPr>
        <w:t>III</w:t>
      </w:r>
      <w:r w:rsidRPr="008F1A06">
        <w:t xml:space="preserve"> квартал 2018 года» стоимость </w:t>
      </w:r>
      <w:smartTag w:uri="urn:schemas-microsoft-com:office:smarttags" w:element="metricconverter">
        <w:smartTagPr>
          <w:attr w:name="ProductID" w:val="1 кв. метра"/>
        </w:smartTagPr>
        <w:r w:rsidRPr="008F1A06">
          <w:t>1 кв. метра</w:t>
        </w:r>
      </w:smartTag>
      <w:r w:rsidRPr="008F1A06">
        <w:t xml:space="preserve"> общей площади жилья составляет 39187 рублей.</w:t>
      </w:r>
    </w:p>
    <w:p w:rsidR="008F1A06" w:rsidRPr="008F1A06" w:rsidRDefault="008F1A06" w:rsidP="008F1A06">
      <w:pPr>
        <w:tabs>
          <w:tab w:val="left" w:pos="851"/>
        </w:tabs>
        <w:autoSpaceDE w:val="0"/>
        <w:autoSpaceDN w:val="0"/>
        <w:adjustRightInd w:val="0"/>
        <w:spacing w:line="240" w:lineRule="auto"/>
        <w:ind w:firstLine="720"/>
        <w:jc w:val="both"/>
      </w:pPr>
      <w:r w:rsidRPr="008F1A06">
        <w:t xml:space="preserve">При расчете на 2020 год стоимость размера социальной выплаты производится в соответствии с постановлением администрации муниципального образования Ленинградский район от 19 августа 2019 года № 685 «О среднерыночной стоимости одного квадратного метра общей площади жилого помещения в муниципальном образовании Ленинградский район на </w:t>
      </w:r>
      <w:r w:rsidRPr="008F1A06">
        <w:rPr>
          <w:lang w:val="en-US"/>
        </w:rPr>
        <w:t>III</w:t>
      </w:r>
      <w:r w:rsidRPr="008F1A06">
        <w:t xml:space="preserve"> квартал 2019 года» стоимость </w:t>
      </w:r>
      <w:smartTag w:uri="urn:schemas-microsoft-com:office:smarttags" w:element="metricconverter">
        <w:smartTagPr>
          <w:attr w:name="ProductID" w:val="1 кв. метра"/>
        </w:smartTagPr>
        <w:r w:rsidRPr="008F1A06">
          <w:t>1 кв. метра</w:t>
        </w:r>
      </w:smartTag>
      <w:r w:rsidRPr="008F1A06">
        <w:t xml:space="preserve"> общей площади жилья составляет 46811 рублей.</w:t>
      </w:r>
    </w:p>
    <w:p w:rsidR="008F1A06" w:rsidRPr="008F1A06" w:rsidRDefault="008F1A06" w:rsidP="008F1A06">
      <w:pPr>
        <w:tabs>
          <w:tab w:val="left" w:pos="851"/>
        </w:tabs>
        <w:autoSpaceDE w:val="0"/>
        <w:autoSpaceDN w:val="0"/>
        <w:adjustRightInd w:val="0"/>
        <w:spacing w:line="240" w:lineRule="auto"/>
        <w:ind w:firstLine="720"/>
        <w:jc w:val="both"/>
      </w:pPr>
    </w:p>
    <w:p w:rsidR="008F1A06" w:rsidRPr="008F1A06" w:rsidRDefault="008F1A06" w:rsidP="008F1A06">
      <w:pPr>
        <w:widowControl w:val="0"/>
        <w:tabs>
          <w:tab w:val="left" w:pos="567"/>
          <w:tab w:val="left" w:pos="709"/>
          <w:tab w:val="left" w:pos="851"/>
        </w:tabs>
        <w:autoSpaceDE w:val="0"/>
        <w:autoSpaceDN w:val="0"/>
        <w:spacing w:line="240" w:lineRule="auto"/>
        <w:ind w:firstLine="540"/>
        <w:jc w:val="both"/>
        <w:rPr>
          <w:rFonts w:eastAsia="Times New Roman"/>
          <w:szCs w:val="20"/>
          <w:lang w:eastAsia="ru-RU"/>
        </w:rPr>
      </w:pPr>
      <w:r w:rsidRPr="008F1A06">
        <w:rPr>
          <w:rFonts w:eastAsia="Times New Roman"/>
          <w:szCs w:val="20"/>
          <w:lang w:eastAsia="ru-RU"/>
        </w:rPr>
        <w:t xml:space="preserve">  Расчетная стоимость жилья, используемая при расчете размера социальной выплаты, определяется по формуле:</w:t>
      </w:r>
    </w:p>
    <w:p w:rsidR="008F1A06" w:rsidRPr="008F1A06" w:rsidRDefault="008F1A06" w:rsidP="008F1A06">
      <w:pPr>
        <w:widowControl w:val="0"/>
        <w:autoSpaceDE w:val="0"/>
        <w:autoSpaceDN w:val="0"/>
        <w:spacing w:line="240" w:lineRule="auto"/>
        <w:ind w:firstLine="540"/>
        <w:jc w:val="both"/>
        <w:rPr>
          <w:rFonts w:eastAsia="Times New Roman"/>
          <w:szCs w:val="20"/>
          <w:lang w:eastAsia="ru-RU"/>
        </w:rPr>
      </w:pPr>
    </w:p>
    <w:p w:rsidR="008F1A06" w:rsidRPr="008F1A06" w:rsidRDefault="008F1A06" w:rsidP="008F1A06">
      <w:pPr>
        <w:widowControl w:val="0"/>
        <w:autoSpaceDE w:val="0"/>
        <w:autoSpaceDN w:val="0"/>
        <w:spacing w:line="240" w:lineRule="auto"/>
        <w:jc w:val="center"/>
        <w:rPr>
          <w:rFonts w:eastAsia="Times New Roman"/>
          <w:szCs w:val="20"/>
          <w:lang w:eastAsia="ru-RU"/>
        </w:rPr>
      </w:pPr>
      <w:proofErr w:type="spellStart"/>
      <w:r w:rsidRPr="008F1A06">
        <w:rPr>
          <w:rFonts w:eastAsia="Times New Roman"/>
          <w:szCs w:val="20"/>
          <w:lang w:eastAsia="ru-RU"/>
        </w:rPr>
        <w:t>СтЖ</w:t>
      </w:r>
      <w:proofErr w:type="spellEnd"/>
      <w:r w:rsidRPr="008F1A06">
        <w:rPr>
          <w:rFonts w:eastAsia="Times New Roman"/>
          <w:szCs w:val="20"/>
          <w:lang w:eastAsia="ru-RU"/>
        </w:rPr>
        <w:t xml:space="preserve"> = Н x РЖ,</w:t>
      </w:r>
    </w:p>
    <w:p w:rsidR="008F1A06" w:rsidRPr="008F1A06" w:rsidRDefault="008F1A06" w:rsidP="008F1A06">
      <w:pPr>
        <w:widowControl w:val="0"/>
        <w:autoSpaceDE w:val="0"/>
        <w:autoSpaceDN w:val="0"/>
        <w:spacing w:line="240" w:lineRule="auto"/>
        <w:jc w:val="center"/>
        <w:rPr>
          <w:rFonts w:eastAsia="Times New Roman"/>
          <w:szCs w:val="20"/>
          <w:lang w:eastAsia="ru-RU"/>
        </w:rPr>
      </w:pPr>
    </w:p>
    <w:p w:rsidR="008F1A06" w:rsidRPr="008F1A06" w:rsidRDefault="008F1A06" w:rsidP="008F1A06">
      <w:pPr>
        <w:widowControl w:val="0"/>
        <w:tabs>
          <w:tab w:val="left" w:pos="709"/>
          <w:tab w:val="left" w:pos="851"/>
        </w:tabs>
        <w:autoSpaceDE w:val="0"/>
        <w:autoSpaceDN w:val="0"/>
        <w:spacing w:line="240" w:lineRule="auto"/>
        <w:ind w:firstLine="540"/>
        <w:jc w:val="both"/>
        <w:rPr>
          <w:rFonts w:eastAsia="Times New Roman"/>
          <w:szCs w:val="20"/>
          <w:lang w:eastAsia="ru-RU"/>
        </w:rPr>
      </w:pPr>
      <w:r w:rsidRPr="008F1A06">
        <w:rPr>
          <w:rFonts w:eastAsia="Times New Roman"/>
          <w:szCs w:val="20"/>
          <w:lang w:eastAsia="ru-RU"/>
        </w:rPr>
        <w:t xml:space="preserve">  где:</w:t>
      </w:r>
    </w:p>
    <w:p w:rsidR="008F1A06" w:rsidRPr="008F1A06" w:rsidRDefault="008F1A06" w:rsidP="008F1A06">
      <w:pPr>
        <w:widowControl w:val="0"/>
        <w:tabs>
          <w:tab w:val="left" w:pos="851"/>
        </w:tabs>
        <w:autoSpaceDE w:val="0"/>
        <w:autoSpaceDN w:val="0"/>
        <w:spacing w:line="240" w:lineRule="auto"/>
        <w:ind w:firstLine="540"/>
        <w:jc w:val="both"/>
        <w:rPr>
          <w:rFonts w:eastAsia="Times New Roman"/>
          <w:szCs w:val="20"/>
          <w:lang w:eastAsia="ru-RU"/>
        </w:rPr>
      </w:pPr>
      <w:r w:rsidRPr="008F1A06">
        <w:rPr>
          <w:rFonts w:eastAsia="Times New Roman"/>
          <w:szCs w:val="20"/>
          <w:lang w:eastAsia="ru-RU"/>
        </w:rPr>
        <w:t xml:space="preserve">  Н - норматив стоимости </w:t>
      </w:r>
      <w:smartTag w:uri="urn:schemas-microsoft-com:office:smarttags" w:element="metricconverter">
        <w:smartTagPr>
          <w:attr w:name="ProductID" w:val="1 кв. метра"/>
        </w:smartTagPr>
        <w:r w:rsidRPr="008F1A06">
          <w:rPr>
            <w:rFonts w:eastAsia="Times New Roman"/>
            <w:szCs w:val="20"/>
            <w:lang w:eastAsia="ru-RU"/>
          </w:rPr>
          <w:t>1 кв. метра</w:t>
        </w:r>
      </w:smartTag>
      <w:r w:rsidRPr="008F1A06">
        <w:rPr>
          <w:rFonts w:eastAsia="Times New Roman"/>
          <w:szCs w:val="20"/>
          <w:lang w:eastAsia="ru-RU"/>
        </w:rPr>
        <w:t xml:space="preserve"> общей площади жилья по муниципальному образованию;</w:t>
      </w:r>
    </w:p>
    <w:p w:rsidR="008F1A06" w:rsidRPr="008F1A06" w:rsidRDefault="008F1A06" w:rsidP="008F1A06">
      <w:pPr>
        <w:autoSpaceDE w:val="0"/>
        <w:autoSpaceDN w:val="0"/>
        <w:adjustRightInd w:val="0"/>
        <w:spacing w:line="240" w:lineRule="auto"/>
        <w:ind w:firstLine="720"/>
        <w:jc w:val="both"/>
      </w:pPr>
      <w:r w:rsidRPr="008F1A06">
        <w:t>РЖ - размер общей площади жилого помещения.</w:t>
      </w:r>
    </w:p>
    <w:p w:rsidR="008F1A06" w:rsidRPr="008F1A06" w:rsidRDefault="008F1A06" w:rsidP="008F1A06">
      <w:pPr>
        <w:autoSpaceDE w:val="0"/>
        <w:autoSpaceDN w:val="0"/>
        <w:adjustRightInd w:val="0"/>
        <w:spacing w:line="240" w:lineRule="auto"/>
        <w:ind w:firstLine="720"/>
        <w:jc w:val="both"/>
      </w:pPr>
      <w:r w:rsidRPr="008F1A06">
        <w:lastRenderedPageBreak/>
        <w:t>Размер социальной выплаты рассчитывается на дату выдачи свидетельства, указывается в свидетельстве и остается неизменным в течении всего срока его действия.</w:t>
      </w:r>
    </w:p>
    <w:p w:rsidR="008F1A06" w:rsidRPr="008F1A06" w:rsidRDefault="008F1A06" w:rsidP="008F1A06">
      <w:pPr>
        <w:suppressAutoHyphens/>
        <w:autoSpaceDE w:val="0"/>
        <w:autoSpaceDN w:val="0"/>
        <w:adjustRightInd w:val="0"/>
        <w:spacing w:line="240" w:lineRule="auto"/>
        <w:ind w:firstLine="709"/>
        <w:jc w:val="both"/>
        <w:rPr>
          <w:rFonts w:eastAsia="Times New Roman"/>
          <w:lang w:eastAsia="ru-RU"/>
        </w:rPr>
      </w:pPr>
      <w:r w:rsidRPr="008F1A06">
        <w:rPr>
          <w:rFonts w:eastAsia="Times New Roman"/>
          <w:lang w:eastAsia="ru-RU"/>
        </w:rPr>
        <w:t>Внебюджетными источниками финансирования мероприятий по бюджетной поддержке граждан могут быть:</w:t>
      </w:r>
    </w:p>
    <w:p w:rsidR="008F1A06" w:rsidRPr="008F1A06" w:rsidRDefault="008F1A06" w:rsidP="008F1A06">
      <w:pPr>
        <w:tabs>
          <w:tab w:val="left" w:pos="851"/>
        </w:tabs>
        <w:suppressAutoHyphens/>
        <w:autoSpaceDE w:val="0"/>
        <w:autoSpaceDN w:val="0"/>
        <w:adjustRightInd w:val="0"/>
        <w:spacing w:line="240" w:lineRule="auto"/>
        <w:ind w:firstLine="709"/>
        <w:jc w:val="both"/>
        <w:rPr>
          <w:rFonts w:eastAsia="Times New Roman"/>
          <w:lang w:eastAsia="ru-RU"/>
        </w:rPr>
      </w:pPr>
      <w:r w:rsidRPr="008F1A06">
        <w:rPr>
          <w:rFonts w:eastAsia="Times New Roman"/>
          <w:lang w:eastAsia="ru-RU"/>
        </w:rPr>
        <w:t>средства кредитных и других организаций, привлекаемые в виде ипотечных жилищных кредитов (займов) для оплаты приобретаемого (строящегося) жилья;</w:t>
      </w:r>
    </w:p>
    <w:p w:rsidR="008F1A06" w:rsidRPr="008F1A06" w:rsidRDefault="008F1A06" w:rsidP="008F1A06">
      <w:pPr>
        <w:tabs>
          <w:tab w:val="left" w:pos="851"/>
        </w:tabs>
        <w:suppressAutoHyphens/>
        <w:autoSpaceDE w:val="0"/>
        <w:autoSpaceDN w:val="0"/>
        <w:adjustRightInd w:val="0"/>
        <w:spacing w:line="240" w:lineRule="auto"/>
        <w:ind w:firstLine="709"/>
        <w:jc w:val="both"/>
        <w:rPr>
          <w:rFonts w:eastAsia="Times New Roman"/>
          <w:lang w:eastAsia="ru-RU"/>
        </w:rPr>
      </w:pPr>
      <w:r w:rsidRPr="008F1A06">
        <w:rPr>
          <w:rFonts w:eastAsia="Times New Roman"/>
          <w:lang w:eastAsia="ru-RU"/>
        </w:rPr>
        <w:t>собственные средства граждан, используемые для частичной оплаты стоимости приобретаемого (строящегося) жилья;</w:t>
      </w:r>
    </w:p>
    <w:p w:rsidR="008F1A06" w:rsidRPr="008F1A06" w:rsidRDefault="008F1A06" w:rsidP="008F1A06">
      <w:pPr>
        <w:suppressAutoHyphens/>
        <w:autoSpaceDE w:val="0"/>
        <w:autoSpaceDN w:val="0"/>
        <w:adjustRightInd w:val="0"/>
        <w:spacing w:line="240" w:lineRule="auto"/>
        <w:ind w:firstLine="709"/>
        <w:jc w:val="both"/>
        <w:rPr>
          <w:rFonts w:eastAsia="Times New Roman"/>
          <w:lang w:eastAsia="ru-RU"/>
        </w:rPr>
      </w:pPr>
      <w:r w:rsidRPr="008F1A06">
        <w:rPr>
          <w:rFonts w:eastAsia="Times New Roman"/>
          <w:lang w:eastAsia="ru-RU"/>
        </w:rPr>
        <w:t>средства материнского (семейного) капитала.</w:t>
      </w:r>
    </w:p>
    <w:p w:rsidR="008F1A06" w:rsidRPr="008F1A06" w:rsidRDefault="008F1A06" w:rsidP="008F1A06">
      <w:pPr>
        <w:autoSpaceDE w:val="0"/>
        <w:autoSpaceDN w:val="0"/>
        <w:adjustRightInd w:val="0"/>
        <w:spacing w:line="240" w:lineRule="auto"/>
        <w:ind w:firstLine="720"/>
        <w:jc w:val="both"/>
        <w:rPr>
          <w:rFonts w:eastAsia="Times New Roman"/>
          <w:lang w:eastAsia="ru-RU"/>
        </w:rPr>
      </w:pPr>
      <w:r w:rsidRPr="008F1A06">
        <w:rPr>
          <w:rFonts w:eastAsia="Times New Roman"/>
          <w:lang w:eastAsia="ru-RU"/>
        </w:rPr>
        <w:t xml:space="preserve">Общий объём финансирования Программы в 2016 - 2022 годах составит </w:t>
      </w:r>
      <w:r w:rsidRPr="008F1A06">
        <w:rPr>
          <w:rFonts w:eastAsia="Times New Roman"/>
          <w:color w:val="000000" w:themeColor="text1"/>
          <w:lang w:eastAsia="ru-RU"/>
        </w:rPr>
        <w:t xml:space="preserve">59895,27 </w:t>
      </w:r>
      <w:proofErr w:type="spellStart"/>
      <w:r w:rsidRPr="008F1A06">
        <w:rPr>
          <w:rFonts w:eastAsia="Times New Roman"/>
          <w:lang w:eastAsia="ru-RU"/>
        </w:rPr>
        <w:t>тыс.рублей</w:t>
      </w:r>
      <w:proofErr w:type="spellEnd"/>
      <w:r w:rsidRPr="008F1A06">
        <w:rPr>
          <w:rFonts w:eastAsia="Times New Roman"/>
          <w:lang w:eastAsia="ru-RU"/>
        </w:rPr>
        <w:t xml:space="preserve">, из них: федеральный бюджет-4257 </w:t>
      </w:r>
      <w:proofErr w:type="spellStart"/>
      <w:r w:rsidRPr="008F1A06">
        <w:rPr>
          <w:rFonts w:eastAsia="Times New Roman"/>
          <w:lang w:eastAsia="ru-RU"/>
        </w:rPr>
        <w:t>тыс.рублей</w:t>
      </w:r>
      <w:proofErr w:type="spellEnd"/>
      <w:r w:rsidRPr="008F1A06">
        <w:rPr>
          <w:rFonts w:eastAsia="Times New Roman"/>
          <w:lang w:eastAsia="ru-RU"/>
        </w:rPr>
        <w:t xml:space="preserve">, краевой бюджет-7315,3 </w:t>
      </w:r>
      <w:proofErr w:type="spellStart"/>
      <w:r w:rsidRPr="008F1A06">
        <w:rPr>
          <w:rFonts w:eastAsia="Times New Roman"/>
          <w:lang w:eastAsia="ru-RU"/>
        </w:rPr>
        <w:t>тыс.рублей</w:t>
      </w:r>
      <w:proofErr w:type="spellEnd"/>
      <w:r w:rsidRPr="008F1A06">
        <w:rPr>
          <w:rFonts w:eastAsia="Times New Roman"/>
          <w:lang w:eastAsia="ru-RU"/>
        </w:rPr>
        <w:t>, необходимые средства местного бюджета-12909,4 тыс. рублей, планируемый объем внебюджетных средств составляет 35413,57 тыс. рублей.</w:t>
      </w:r>
    </w:p>
    <w:p w:rsidR="008F1A06" w:rsidRPr="008F1A06" w:rsidRDefault="008F1A06" w:rsidP="008F1A06">
      <w:pPr>
        <w:tabs>
          <w:tab w:val="left" w:pos="709"/>
          <w:tab w:val="left" w:pos="851"/>
        </w:tabs>
        <w:autoSpaceDE w:val="0"/>
        <w:autoSpaceDN w:val="0"/>
        <w:adjustRightInd w:val="0"/>
        <w:spacing w:line="240" w:lineRule="auto"/>
        <w:jc w:val="both"/>
        <w:rPr>
          <w:rFonts w:eastAsia="Times New Roman"/>
        </w:rPr>
      </w:pPr>
      <w:r w:rsidRPr="008F1A06">
        <w:rPr>
          <w:rFonts w:eastAsia="Times New Roman"/>
          <w:lang w:eastAsia="ar-SA"/>
        </w:rPr>
        <w:t xml:space="preserve">          </w:t>
      </w:r>
      <w:r w:rsidRPr="008F1A06">
        <w:rPr>
          <w:rFonts w:eastAsia="Times New Roman"/>
        </w:rPr>
        <w:t>Объемы финансирования подлежат ежегодному уточнению исходя из возможностей федерального, краевого бюджетов и бюджета муниципального образования Ленинградский район.</w:t>
      </w:r>
    </w:p>
    <w:p w:rsidR="008F1A06" w:rsidRPr="008F1A06" w:rsidRDefault="008F1A06" w:rsidP="008F1A06">
      <w:pPr>
        <w:tabs>
          <w:tab w:val="left" w:pos="851"/>
        </w:tabs>
        <w:autoSpaceDE w:val="0"/>
        <w:autoSpaceDN w:val="0"/>
        <w:adjustRightInd w:val="0"/>
        <w:spacing w:line="240" w:lineRule="auto"/>
        <w:ind w:firstLine="709"/>
        <w:jc w:val="both"/>
        <w:rPr>
          <w:rFonts w:eastAsia="Times New Roman"/>
        </w:rPr>
      </w:pPr>
      <w:r w:rsidRPr="008F1A06">
        <w:rPr>
          <w:rFonts w:eastAsia="Times New Roman"/>
        </w:rPr>
        <w:t>Обоснование ресурсного обеспечения Программы представлено в Приложении № 3.</w:t>
      </w:r>
    </w:p>
    <w:p w:rsidR="008F1A06" w:rsidRPr="008F1A06" w:rsidRDefault="008F1A06" w:rsidP="008F1A06">
      <w:pPr>
        <w:autoSpaceDE w:val="0"/>
        <w:autoSpaceDN w:val="0"/>
        <w:adjustRightInd w:val="0"/>
        <w:spacing w:line="240" w:lineRule="auto"/>
        <w:ind w:firstLine="709"/>
        <w:jc w:val="both"/>
        <w:rPr>
          <w:rFonts w:eastAsia="Times New Roman"/>
        </w:rPr>
      </w:pPr>
    </w:p>
    <w:p w:rsidR="008F1A06" w:rsidRPr="008F1A06" w:rsidRDefault="008F1A06" w:rsidP="008F1A06">
      <w:pPr>
        <w:autoSpaceDE w:val="0"/>
        <w:autoSpaceDN w:val="0"/>
        <w:adjustRightInd w:val="0"/>
        <w:spacing w:line="240" w:lineRule="auto"/>
        <w:jc w:val="center"/>
        <w:rPr>
          <w:rFonts w:eastAsia="Times New Roman"/>
          <w:lang w:eastAsia="ru-RU"/>
        </w:rPr>
      </w:pPr>
      <w:r w:rsidRPr="008F1A06">
        <w:rPr>
          <w:rFonts w:eastAsia="Times New Roman"/>
          <w:lang w:eastAsia="ru-RU"/>
        </w:rPr>
        <w:t>5. Методика оценки эффективности реализации Программы</w:t>
      </w:r>
    </w:p>
    <w:p w:rsidR="008F1A06" w:rsidRPr="008F1A06" w:rsidRDefault="008F1A06" w:rsidP="008F1A06">
      <w:pPr>
        <w:autoSpaceDE w:val="0"/>
        <w:autoSpaceDN w:val="0"/>
        <w:adjustRightInd w:val="0"/>
        <w:spacing w:line="240" w:lineRule="auto"/>
        <w:ind w:left="900"/>
        <w:jc w:val="both"/>
        <w:rPr>
          <w:rFonts w:eastAsia="Times New Roman"/>
          <w:b/>
          <w:lang w:eastAsia="ru-RU"/>
        </w:rPr>
      </w:pPr>
    </w:p>
    <w:p w:rsidR="008F1A06" w:rsidRPr="008F1A06" w:rsidRDefault="008F1A06" w:rsidP="008F1A06">
      <w:pPr>
        <w:autoSpaceDE w:val="0"/>
        <w:autoSpaceDN w:val="0"/>
        <w:adjustRightInd w:val="0"/>
        <w:spacing w:line="240" w:lineRule="auto"/>
        <w:ind w:firstLine="709"/>
        <w:jc w:val="both"/>
      </w:pPr>
      <w:r w:rsidRPr="008F1A06">
        <w:rPr>
          <w:color w:val="000000"/>
        </w:rPr>
        <w:t>В соответствии с пунктом 1.16 Порядка принятия решения о разработке, формирования, реализации и оценки эффективности реализации муниципальных программ муниципального образования Ленинградский район, утвержденного постановлением администрации муниципального образования Ленинградский район от 16 июля 2015 года № 581,</w:t>
      </w:r>
      <w:r w:rsidRPr="008F1A06">
        <w:t xml:space="preserve"> координатором ежегодно проводится оценка эффективности реализации Программы.</w:t>
      </w:r>
    </w:p>
    <w:p w:rsidR="008F1A06" w:rsidRPr="008F1A06" w:rsidRDefault="008F1A06" w:rsidP="008F1A06">
      <w:pPr>
        <w:autoSpaceDE w:val="0"/>
        <w:autoSpaceDN w:val="0"/>
        <w:adjustRightInd w:val="0"/>
        <w:spacing w:line="240" w:lineRule="auto"/>
        <w:ind w:firstLine="709"/>
        <w:jc w:val="both"/>
      </w:pPr>
      <w:r w:rsidRPr="008F1A06">
        <w:t xml:space="preserve">Успешное выполнение мероприятий Программы ежегодно позволит обеспечить жильем семьи, нуждающихся в улучшении жилищных условий, признанных таковыми в рамках Программы в соответствии с </w:t>
      </w:r>
      <w:r w:rsidRPr="008F1A06">
        <w:rPr>
          <w:rFonts w:eastAsia="Times New Roman"/>
        </w:rPr>
        <w:t>Приложением № 1.</w:t>
      </w:r>
    </w:p>
    <w:p w:rsidR="008F1A06" w:rsidRPr="008F1A06" w:rsidRDefault="008F1A06" w:rsidP="008F1A06">
      <w:pPr>
        <w:autoSpaceDE w:val="0"/>
        <w:autoSpaceDN w:val="0"/>
        <w:adjustRightInd w:val="0"/>
        <w:spacing w:line="240" w:lineRule="auto"/>
        <w:ind w:firstLine="709"/>
        <w:jc w:val="both"/>
      </w:pPr>
      <w:r w:rsidRPr="008F1A06">
        <w:t>В случае использования менее 70% средств, предусмотренных на реализацию муниципальной программы, уровень эффективности ее реализации признается не удовлетворительным.</w:t>
      </w:r>
    </w:p>
    <w:p w:rsidR="008F1A06" w:rsidRPr="008F1A06" w:rsidRDefault="008F1A06" w:rsidP="008F1A06">
      <w:pPr>
        <w:autoSpaceDE w:val="0"/>
        <w:autoSpaceDN w:val="0"/>
        <w:adjustRightInd w:val="0"/>
        <w:spacing w:line="240" w:lineRule="auto"/>
        <w:ind w:left="900"/>
        <w:jc w:val="both"/>
        <w:rPr>
          <w:rFonts w:eastAsia="Times New Roman"/>
          <w:b/>
          <w:lang w:eastAsia="ru-RU"/>
        </w:rPr>
      </w:pPr>
    </w:p>
    <w:p w:rsidR="008F1A06" w:rsidRPr="008F1A06" w:rsidRDefault="008F1A06" w:rsidP="008F1A06">
      <w:pPr>
        <w:autoSpaceDE w:val="0"/>
        <w:autoSpaceDN w:val="0"/>
        <w:adjustRightInd w:val="0"/>
        <w:spacing w:line="240" w:lineRule="auto"/>
        <w:jc w:val="center"/>
        <w:rPr>
          <w:rFonts w:eastAsia="Times New Roman"/>
          <w:lang w:eastAsia="ru-RU"/>
        </w:rPr>
      </w:pPr>
      <w:r w:rsidRPr="008F1A06">
        <w:rPr>
          <w:rFonts w:eastAsia="Times New Roman"/>
          <w:lang w:eastAsia="ru-RU"/>
        </w:rPr>
        <w:t>6. Механизм реализации Программы и контроль за ее выполнением</w:t>
      </w:r>
    </w:p>
    <w:p w:rsidR="008F1A06" w:rsidRPr="008F1A06" w:rsidRDefault="008F1A06" w:rsidP="008F1A06">
      <w:pPr>
        <w:autoSpaceDE w:val="0"/>
        <w:autoSpaceDN w:val="0"/>
        <w:adjustRightInd w:val="0"/>
        <w:spacing w:line="240" w:lineRule="auto"/>
        <w:jc w:val="both"/>
        <w:rPr>
          <w:rFonts w:eastAsia="Times New Roman"/>
          <w:lang w:eastAsia="ru-RU"/>
        </w:rPr>
      </w:pPr>
      <w:r w:rsidRPr="008F1A06">
        <w:rPr>
          <w:rFonts w:eastAsia="Times New Roman"/>
          <w:lang w:eastAsia="ru-RU"/>
        </w:rPr>
        <w:tab/>
      </w:r>
    </w:p>
    <w:p w:rsidR="008F1A06" w:rsidRPr="008F1A06" w:rsidRDefault="008F1A06" w:rsidP="008F1A06">
      <w:pPr>
        <w:autoSpaceDE w:val="0"/>
        <w:autoSpaceDN w:val="0"/>
        <w:adjustRightInd w:val="0"/>
        <w:spacing w:line="240" w:lineRule="auto"/>
        <w:ind w:firstLine="708"/>
        <w:jc w:val="both"/>
        <w:rPr>
          <w:rFonts w:eastAsia="Times New Roman"/>
          <w:lang w:eastAsia="ru-RU"/>
        </w:rPr>
      </w:pPr>
      <w:r w:rsidRPr="008F1A06">
        <w:rPr>
          <w:rFonts w:eastAsia="Times New Roman"/>
          <w:lang w:eastAsia="ru-RU"/>
        </w:rPr>
        <w:t>Контроль за реализацией Программы осуществляет отдел жилищно-коммунального хозяйства администрации муниципального образования Ленинградский район. Перечисление средств молодым семьям, претендующим на право получение социальной выплаты, осуществляет администрация муниципального образования Ленинградский район.</w:t>
      </w:r>
    </w:p>
    <w:p w:rsidR="008F1A06" w:rsidRPr="008F1A06" w:rsidRDefault="008F1A06" w:rsidP="008F1A06">
      <w:pPr>
        <w:tabs>
          <w:tab w:val="left" w:pos="851"/>
        </w:tabs>
        <w:autoSpaceDE w:val="0"/>
        <w:autoSpaceDN w:val="0"/>
        <w:adjustRightInd w:val="0"/>
        <w:spacing w:line="240" w:lineRule="auto"/>
        <w:ind w:firstLine="720"/>
        <w:jc w:val="both"/>
        <w:rPr>
          <w:rFonts w:eastAsia="Times New Roman"/>
          <w:lang w:eastAsia="ru-RU"/>
        </w:rPr>
      </w:pPr>
      <w:r w:rsidRPr="008F1A06">
        <w:rPr>
          <w:rFonts w:eastAsia="Times New Roman"/>
          <w:lang w:eastAsia="ru-RU"/>
        </w:rPr>
        <w:lastRenderedPageBreak/>
        <w:t>Социальная выплата на приобретение жилого помещения или строительство индивидуального жилого дома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администрации муниципального образования Ленинградский район от 14 декабря 2015 года № 907.</w:t>
      </w:r>
    </w:p>
    <w:p w:rsidR="008F1A06" w:rsidRPr="008F1A06" w:rsidRDefault="008F1A06" w:rsidP="008F1A06">
      <w:pPr>
        <w:autoSpaceDE w:val="0"/>
        <w:autoSpaceDN w:val="0"/>
        <w:adjustRightInd w:val="0"/>
        <w:spacing w:line="240" w:lineRule="auto"/>
        <w:ind w:firstLine="720"/>
        <w:jc w:val="both"/>
        <w:rPr>
          <w:rFonts w:eastAsia="Times New Roman"/>
          <w:lang w:eastAsia="ru-RU"/>
        </w:rPr>
      </w:pPr>
      <w:r w:rsidRPr="008F1A06">
        <w:rPr>
          <w:rFonts w:eastAsia="Times New Roman"/>
          <w:color w:val="000000"/>
          <w:lang w:eastAsia="ru-RU"/>
        </w:rPr>
        <w:t xml:space="preserve">Молодые семьи, признанные участниками </w:t>
      </w:r>
      <w:r w:rsidRPr="008F1A06">
        <w:rPr>
          <w:rFonts w:eastAsia="Times New Roman"/>
          <w:lang w:eastAsia="ru-RU"/>
        </w:rPr>
        <w:t>муниципальных программ «Обеспечение жильем молодых семей» на 2011 - 2015 годы по сельским поселениям Ленинградского района и не реализовавшие своё право на получение социальной выплаты, автоматически становятся участниками настоящей Программы на предусмотренных в ней условиях.</w:t>
      </w:r>
    </w:p>
    <w:p w:rsidR="008F1A06" w:rsidRPr="008F1A06" w:rsidRDefault="008F1A06" w:rsidP="008F1A06">
      <w:pPr>
        <w:autoSpaceDE w:val="0"/>
        <w:autoSpaceDN w:val="0"/>
        <w:adjustRightInd w:val="0"/>
        <w:spacing w:line="240" w:lineRule="auto"/>
        <w:ind w:firstLine="720"/>
        <w:jc w:val="both"/>
        <w:rPr>
          <w:rFonts w:eastAsia="Times New Roman"/>
          <w:lang w:eastAsia="ru-RU"/>
        </w:rPr>
      </w:pPr>
    </w:p>
    <w:p w:rsidR="008F1A06" w:rsidRPr="008F1A06" w:rsidRDefault="008F1A06" w:rsidP="008F1A06">
      <w:pPr>
        <w:autoSpaceDE w:val="0"/>
        <w:autoSpaceDN w:val="0"/>
        <w:adjustRightInd w:val="0"/>
        <w:spacing w:line="240" w:lineRule="auto"/>
        <w:jc w:val="both"/>
        <w:rPr>
          <w:rFonts w:eastAsia="Times New Roman"/>
          <w:lang w:eastAsia="ru-RU"/>
        </w:rPr>
      </w:pPr>
    </w:p>
    <w:p w:rsidR="008F1A06" w:rsidRPr="008F1A06" w:rsidRDefault="008F1A06" w:rsidP="008F1A06">
      <w:pPr>
        <w:spacing w:line="240" w:lineRule="auto"/>
        <w:ind w:right="-1"/>
        <w:rPr>
          <w:rFonts w:eastAsia="Calibri"/>
          <w:lang w:eastAsia="ar-SA"/>
        </w:rPr>
      </w:pPr>
      <w:r w:rsidRPr="008F1A06">
        <w:rPr>
          <w:rFonts w:eastAsia="Calibri"/>
          <w:lang w:eastAsia="ar-SA"/>
        </w:rPr>
        <w:t xml:space="preserve">Заместитель главы </w:t>
      </w:r>
    </w:p>
    <w:p w:rsidR="008F1A06" w:rsidRPr="008F1A06" w:rsidRDefault="008F1A06" w:rsidP="008F1A06">
      <w:pPr>
        <w:spacing w:line="240" w:lineRule="auto"/>
        <w:ind w:right="-1"/>
        <w:rPr>
          <w:rFonts w:eastAsia="Times New Roman"/>
          <w:lang w:eastAsia="ru-RU"/>
        </w:rPr>
      </w:pPr>
      <w:r w:rsidRPr="008F1A06">
        <w:rPr>
          <w:rFonts w:eastAsia="Times New Roman"/>
          <w:lang w:eastAsia="ru-RU"/>
        </w:rPr>
        <w:t xml:space="preserve">муниципального образования                                                            </w:t>
      </w:r>
      <w:r w:rsidRPr="008F1A06">
        <w:rPr>
          <w:rFonts w:eastAsia="Times New Roman"/>
          <w:lang w:eastAsia="ru-RU"/>
        </w:rPr>
        <w:tab/>
      </w:r>
      <w:proofErr w:type="spellStart"/>
      <w:r w:rsidRPr="008F1A06">
        <w:rPr>
          <w:rFonts w:eastAsia="Times New Roman"/>
          <w:lang w:eastAsia="ru-RU"/>
        </w:rPr>
        <w:t>С.Н.Шмаровоз</w:t>
      </w:r>
      <w:proofErr w:type="spellEnd"/>
    </w:p>
    <w:p w:rsidR="008F1A06" w:rsidRPr="008F1A06" w:rsidRDefault="008F1A06" w:rsidP="008F1A06">
      <w:pPr>
        <w:rPr>
          <w:rFonts w:eastAsia="Times New Roman"/>
          <w:lang w:eastAsia="ru-RU"/>
        </w:rPr>
      </w:pPr>
    </w:p>
    <w:p w:rsidR="008F1A06" w:rsidRPr="008F1A06" w:rsidRDefault="008F1A06" w:rsidP="008F1A06">
      <w:pPr>
        <w:rPr>
          <w:rFonts w:eastAsia="Times New Roman"/>
          <w:lang w:eastAsia="ru-RU"/>
        </w:rPr>
      </w:pPr>
    </w:p>
    <w:p w:rsidR="008F1A06" w:rsidRPr="008F1A06" w:rsidRDefault="008F1A06" w:rsidP="008F1A06">
      <w:pPr>
        <w:rPr>
          <w:rFonts w:eastAsia="Times New Roman"/>
          <w:lang w:eastAsia="ru-RU"/>
        </w:rPr>
      </w:pPr>
    </w:p>
    <w:p w:rsidR="008F1A06" w:rsidRPr="008F1A06" w:rsidRDefault="008F1A06" w:rsidP="008F1A06">
      <w:pPr>
        <w:rPr>
          <w:rFonts w:eastAsia="Times New Roman"/>
          <w:lang w:eastAsia="ru-RU"/>
        </w:rPr>
      </w:pPr>
    </w:p>
    <w:p w:rsidR="008F1A06" w:rsidRPr="008F1A06" w:rsidRDefault="008F1A06" w:rsidP="008F1A06">
      <w:pPr>
        <w:rPr>
          <w:rFonts w:eastAsia="Times New Roman"/>
          <w:lang w:eastAsia="ru-RU"/>
        </w:rPr>
      </w:pPr>
    </w:p>
    <w:p w:rsidR="008F1A06" w:rsidRPr="008F1A06" w:rsidRDefault="008F1A06" w:rsidP="008F1A06">
      <w:pPr>
        <w:rPr>
          <w:rFonts w:eastAsia="Times New Roman"/>
          <w:lang w:eastAsia="ru-RU"/>
        </w:rPr>
      </w:pPr>
    </w:p>
    <w:p w:rsidR="008F1A06" w:rsidRPr="008F1A06" w:rsidRDefault="008F1A06" w:rsidP="008F1A06">
      <w:pPr>
        <w:rPr>
          <w:rFonts w:eastAsia="Times New Roman"/>
          <w:lang w:eastAsia="ru-RU"/>
        </w:rPr>
      </w:pPr>
    </w:p>
    <w:p w:rsidR="008F1A06" w:rsidRPr="008F1A06" w:rsidRDefault="008F1A06" w:rsidP="008F1A06">
      <w:pPr>
        <w:rPr>
          <w:rFonts w:eastAsia="Times New Roman"/>
          <w:lang w:eastAsia="ru-RU"/>
        </w:rPr>
      </w:pPr>
    </w:p>
    <w:p w:rsidR="008F1A06" w:rsidRPr="008F1A06" w:rsidRDefault="008F1A06" w:rsidP="008F1A06">
      <w:pPr>
        <w:rPr>
          <w:rFonts w:eastAsia="Times New Roman"/>
          <w:lang w:eastAsia="ru-RU"/>
        </w:rPr>
      </w:pPr>
    </w:p>
    <w:p w:rsidR="008F1A06" w:rsidRPr="008F1A06" w:rsidRDefault="008F1A06" w:rsidP="008F1A06">
      <w:pPr>
        <w:rPr>
          <w:rFonts w:eastAsia="Times New Roman"/>
          <w:lang w:eastAsia="ru-RU"/>
        </w:rPr>
      </w:pPr>
    </w:p>
    <w:p w:rsidR="008F1A06" w:rsidRPr="008F1A06" w:rsidRDefault="008F1A06" w:rsidP="008F1A06">
      <w:pPr>
        <w:rPr>
          <w:rFonts w:eastAsia="Times New Roman"/>
          <w:lang w:eastAsia="ru-RU"/>
        </w:rPr>
      </w:pPr>
    </w:p>
    <w:p w:rsidR="008F1A06" w:rsidRPr="008F1A06" w:rsidRDefault="008F1A06" w:rsidP="008F1A06">
      <w:pPr>
        <w:rPr>
          <w:rFonts w:eastAsia="Times New Roman"/>
          <w:lang w:eastAsia="ru-RU"/>
        </w:rPr>
      </w:pPr>
    </w:p>
    <w:p w:rsidR="008F1A06" w:rsidRPr="008F1A06" w:rsidRDefault="008F1A06" w:rsidP="008F1A06">
      <w:pPr>
        <w:rPr>
          <w:rFonts w:eastAsia="Times New Roman"/>
          <w:lang w:eastAsia="ru-RU"/>
        </w:rPr>
        <w:sectPr w:rsidR="008F1A06" w:rsidRPr="008F1A06" w:rsidSect="00196DA8">
          <w:headerReference w:type="default" r:id="rId10"/>
          <w:footerReference w:type="even" r:id="rId11"/>
          <w:footerReference w:type="default" r:id="rId12"/>
          <w:pgSz w:w="11906" w:h="16838" w:code="9"/>
          <w:pgMar w:top="1134" w:right="567" w:bottom="992" w:left="1701" w:header="709" w:footer="709" w:gutter="0"/>
          <w:pgNumType w:start="1"/>
          <w:cols w:space="708"/>
          <w:titlePg/>
          <w:docGrid w:linePitch="360"/>
        </w:sectPr>
      </w:pPr>
    </w:p>
    <w:p w:rsidR="008F1A06" w:rsidRPr="008F1A06" w:rsidRDefault="008F1A06" w:rsidP="008F1A06">
      <w:pPr>
        <w:spacing w:line="240" w:lineRule="auto"/>
        <w:ind w:left="10348"/>
        <w:rPr>
          <w:rFonts w:eastAsia="Times New Roman"/>
          <w:lang w:eastAsia="ru-RU"/>
        </w:rPr>
      </w:pPr>
      <w:r w:rsidRPr="008F1A06">
        <w:rPr>
          <w:rFonts w:eastAsia="Times New Roman"/>
          <w:lang w:eastAsia="ru-RU"/>
        </w:rPr>
        <w:lastRenderedPageBreak/>
        <w:t>Приложение 1</w:t>
      </w:r>
    </w:p>
    <w:p w:rsidR="008F1A06" w:rsidRPr="008F1A06" w:rsidRDefault="008F1A06" w:rsidP="008F1A06">
      <w:pPr>
        <w:spacing w:line="240" w:lineRule="auto"/>
        <w:ind w:left="10348"/>
        <w:rPr>
          <w:rFonts w:eastAsia="Times New Roman"/>
          <w:lang w:eastAsia="ru-RU"/>
        </w:rPr>
      </w:pPr>
    </w:p>
    <w:p w:rsidR="008F1A06" w:rsidRPr="008F1A06" w:rsidRDefault="008F1A06" w:rsidP="008F1A06">
      <w:pPr>
        <w:tabs>
          <w:tab w:val="left" w:pos="14742"/>
        </w:tabs>
        <w:spacing w:line="240" w:lineRule="auto"/>
        <w:ind w:left="10348" w:right="284"/>
        <w:rPr>
          <w:rFonts w:eastAsia="Times New Roman"/>
          <w:lang w:eastAsia="ru-RU"/>
        </w:rPr>
      </w:pPr>
      <w:r w:rsidRPr="008F1A06">
        <w:rPr>
          <w:rFonts w:eastAsia="Times New Roman"/>
          <w:lang w:eastAsia="ru-RU"/>
        </w:rPr>
        <w:t>к муниципальной программе «Обеспечение жильем молодых семей в муниципальном  образовании Ленинградский район»</w:t>
      </w:r>
    </w:p>
    <w:p w:rsidR="008F1A06" w:rsidRPr="008F1A06" w:rsidRDefault="008F1A06" w:rsidP="008F1A06">
      <w:pPr>
        <w:spacing w:line="240" w:lineRule="auto"/>
        <w:ind w:left="10490" w:hanging="1276"/>
        <w:rPr>
          <w:rFonts w:eastAsia="Times New Roman"/>
          <w:lang w:eastAsia="ru-RU"/>
        </w:rPr>
      </w:pPr>
    </w:p>
    <w:p w:rsidR="008F1A06" w:rsidRPr="008F1A06" w:rsidRDefault="008F1A06" w:rsidP="008F1A06">
      <w:pPr>
        <w:spacing w:line="240" w:lineRule="auto"/>
        <w:jc w:val="center"/>
        <w:rPr>
          <w:rFonts w:eastAsia="Times New Roman"/>
          <w:lang w:eastAsia="ru-RU"/>
        </w:rPr>
      </w:pPr>
      <w:r w:rsidRPr="008F1A06">
        <w:rPr>
          <w:rFonts w:eastAsia="Times New Roman"/>
          <w:lang w:eastAsia="ru-RU"/>
        </w:rPr>
        <w:t>Цели, задачи и целевые показатели муниципальной программы муниципального образования Ленинградский район «Обеспечение жильем молодых семей в муниципальном образовании Ленинградский район»</w:t>
      </w:r>
    </w:p>
    <w:p w:rsidR="008F1A06" w:rsidRPr="008F1A06" w:rsidRDefault="008F1A06" w:rsidP="008F1A06">
      <w:pPr>
        <w:spacing w:line="240" w:lineRule="auto"/>
        <w:rPr>
          <w:rFonts w:eastAsia="Times New Roman"/>
          <w:lang w:eastAsia="ru-RU"/>
        </w:rPr>
      </w:pPr>
    </w:p>
    <w:tbl>
      <w:tblPr>
        <w:tblStyle w:val="ad"/>
        <w:tblW w:w="14955" w:type="dxa"/>
        <w:tblLayout w:type="fixed"/>
        <w:tblLook w:val="04A0" w:firstRow="1" w:lastRow="0" w:firstColumn="1" w:lastColumn="0" w:noHBand="0" w:noVBand="1"/>
      </w:tblPr>
      <w:tblGrid>
        <w:gridCol w:w="529"/>
        <w:gridCol w:w="4542"/>
        <w:gridCol w:w="878"/>
        <w:gridCol w:w="1417"/>
        <w:gridCol w:w="1134"/>
        <w:gridCol w:w="1134"/>
        <w:gridCol w:w="1043"/>
        <w:gridCol w:w="1068"/>
        <w:gridCol w:w="1068"/>
        <w:gridCol w:w="1068"/>
        <w:gridCol w:w="1074"/>
      </w:tblGrid>
      <w:tr w:rsidR="008F1A06" w:rsidRPr="008F1A06" w:rsidTr="00325125">
        <w:trPr>
          <w:trHeight w:val="269"/>
        </w:trPr>
        <w:tc>
          <w:tcPr>
            <w:tcW w:w="529" w:type="dxa"/>
            <w:vMerge w:val="restart"/>
          </w:tcPr>
          <w:p w:rsidR="008F1A06" w:rsidRPr="008F1A06" w:rsidRDefault="008F1A06" w:rsidP="008F1A06">
            <w:pPr>
              <w:jc w:val="center"/>
              <w:rPr>
                <w:sz w:val="24"/>
                <w:szCs w:val="24"/>
              </w:rPr>
            </w:pPr>
            <w:r w:rsidRPr="008F1A06">
              <w:rPr>
                <w:sz w:val="24"/>
                <w:szCs w:val="24"/>
              </w:rPr>
              <w:t>№ п/п</w:t>
            </w:r>
          </w:p>
        </w:tc>
        <w:tc>
          <w:tcPr>
            <w:tcW w:w="4542" w:type="dxa"/>
            <w:vMerge w:val="restart"/>
          </w:tcPr>
          <w:p w:rsidR="008F1A06" w:rsidRPr="008F1A06" w:rsidRDefault="008F1A06" w:rsidP="008F1A06">
            <w:pPr>
              <w:jc w:val="center"/>
              <w:rPr>
                <w:sz w:val="24"/>
                <w:szCs w:val="24"/>
              </w:rPr>
            </w:pPr>
            <w:r w:rsidRPr="008F1A06">
              <w:rPr>
                <w:sz w:val="24"/>
                <w:szCs w:val="24"/>
              </w:rPr>
              <w:t>Наименование целевого показателя</w:t>
            </w:r>
          </w:p>
        </w:tc>
        <w:tc>
          <w:tcPr>
            <w:tcW w:w="878" w:type="dxa"/>
            <w:vMerge w:val="restart"/>
          </w:tcPr>
          <w:p w:rsidR="008F1A06" w:rsidRPr="008F1A06" w:rsidRDefault="008F1A06" w:rsidP="008F1A06">
            <w:pPr>
              <w:jc w:val="center"/>
              <w:rPr>
                <w:sz w:val="24"/>
                <w:szCs w:val="24"/>
              </w:rPr>
            </w:pPr>
            <w:r w:rsidRPr="008F1A06">
              <w:rPr>
                <w:sz w:val="24"/>
                <w:szCs w:val="24"/>
              </w:rPr>
              <w:t>Ед. изм.</w:t>
            </w:r>
          </w:p>
        </w:tc>
        <w:tc>
          <w:tcPr>
            <w:tcW w:w="1417" w:type="dxa"/>
            <w:vMerge w:val="restart"/>
          </w:tcPr>
          <w:p w:rsidR="008F1A06" w:rsidRPr="008F1A06" w:rsidRDefault="008F1A06" w:rsidP="008F1A06">
            <w:pPr>
              <w:widowControl w:val="0"/>
              <w:autoSpaceDE w:val="0"/>
              <w:autoSpaceDN w:val="0"/>
              <w:adjustRightInd w:val="0"/>
              <w:spacing w:line="228" w:lineRule="auto"/>
              <w:ind w:left="-57" w:right="-57"/>
              <w:jc w:val="center"/>
              <w:rPr>
                <w:sz w:val="27"/>
                <w:szCs w:val="27"/>
              </w:rPr>
            </w:pPr>
            <w:r w:rsidRPr="008F1A06">
              <w:rPr>
                <w:sz w:val="27"/>
                <w:szCs w:val="27"/>
              </w:rPr>
              <w:t>Статус</w:t>
            </w:r>
          </w:p>
        </w:tc>
        <w:tc>
          <w:tcPr>
            <w:tcW w:w="7589" w:type="dxa"/>
            <w:gridSpan w:val="7"/>
          </w:tcPr>
          <w:p w:rsidR="008F1A06" w:rsidRPr="008F1A06" w:rsidRDefault="008F1A06" w:rsidP="008F1A06">
            <w:pPr>
              <w:jc w:val="center"/>
              <w:rPr>
                <w:sz w:val="24"/>
                <w:szCs w:val="24"/>
              </w:rPr>
            </w:pPr>
            <w:r w:rsidRPr="008F1A06">
              <w:rPr>
                <w:sz w:val="24"/>
                <w:szCs w:val="24"/>
              </w:rPr>
              <w:t>Значение показателей</w:t>
            </w:r>
          </w:p>
        </w:tc>
      </w:tr>
      <w:tr w:rsidR="008F1A06" w:rsidRPr="008F1A06" w:rsidTr="00325125">
        <w:trPr>
          <w:trHeight w:val="283"/>
        </w:trPr>
        <w:tc>
          <w:tcPr>
            <w:tcW w:w="529" w:type="dxa"/>
            <w:vMerge/>
          </w:tcPr>
          <w:p w:rsidR="008F1A06" w:rsidRPr="008F1A06" w:rsidRDefault="008F1A06" w:rsidP="008F1A06">
            <w:pPr>
              <w:jc w:val="center"/>
              <w:rPr>
                <w:sz w:val="24"/>
                <w:szCs w:val="24"/>
              </w:rPr>
            </w:pPr>
          </w:p>
        </w:tc>
        <w:tc>
          <w:tcPr>
            <w:tcW w:w="4542" w:type="dxa"/>
            <w:vMerge/>
          </w:tcPr>
          <w:p w:rsidR="008F1A06" w:rsidRPr="008F1A06" w:rsidRDefault="008F1A06" w:rsidP="008F1A06">
            <w:pPr>
              <w:jc w:val="center"/>
              <w:rPr>
                <w:sz w:val="24"/>
                <w:szCs w:val="24"/>
              </w:rPr>
            </w:pPr>
          </w:p>
        </w:tc>
        <w:tc>
          <w:tcPr>
            <w:tcW w:w="878" w:type="dxa"/>
            <w:vMerge/>
          </w:tcPr>
          <w:p w:rsidR="008F1A06" w:rsidRPr="008F1A06" w:rsidRDefault="008F1A06" w:rsidP="008F1A06">
            <w:pPr>
              <w:jc w:val="center"/>
              <w:rPr>
                <w:sz w:val="24"/>
                <w:szCs w:val="24"/>
              </w:rPr>
            </w:pPr>
          </w:p>
        </w:tc>
        <w:tc>
          <w:tcPr>
            <w:tcW w:w="1417" w:type="dxa"/>
            <w:vMerge/>
          </w:tcPr>
          <w:p w:rsidR="008F1A06" w:rsidRPr="008F1A06" w:rsidRDefault="008F1A06" w:rsidP="008F1A06">
            <w:pPr>
              <w:jc w:val="center"/>
              <w:rPr>
                <w:sz w:val="24"/>
                <w:szCs w:val="24"/>
              </w:rPr>
            </w:pPr>
          </w:p>
        </w:tc>
        <w:tc>
          <w:tcPr>
            <w:tcW w:w="7589" w:type="dxa"/>
            <w:gridSpan w:val="7"/>
          </w:tcPr>
          <w:p w:rsidR="008F1A06" w:rsidRPr="008F1A06" w:rsidRDefault="008F1A06" w:rsidP="008F1A06">
            <w:pPr>
              <w:jc w:val="center"/>
              <w:rPr>
                <w:sz w:val="24"/>
                <w:szCs w:val="24"/>
              </w:rPr>
            </w:pPr>
            <w:r w:rsidRPr="008F1A06">
              <w:rPr>
                <w:sz w:val="24"/>
                <w:szCs w:val="24"/>
              </w:rPr>
              <w:t>годы реализации Программы</w:t>
            </w:r>
          </w:p>
        </w:tc>
      </w:tr>
      <w:tr w:rsidR="008F1A06" w:rsidRPr="008F1A06" w:rsidTr="00325125">
        <w:trPr>
          <w:trHeight w:val="283"/>
        </w:trPr>
        <w:tc>
          <w:tcPr>
            <w:tcW w:w="529" w:type="dxa"/>
            <w:vMerge/>
          </w:tcPr>
          <w:p w:rsidR="008F1A06" w:rsidRPr="008F1A06" w:rsidRDefault="008F1A06" w:rsidP="008F1A06">
            <w:pPr>
              <w:jc w:val="center"/>
              <w:rPr>
                <w:sz w:val="24"/>
                <w:szCs w:val="24"/>
              </w:rPr>
            </w:pPr>
          </w:p>
        </w:tc>
        <w:tc>
          <w:tcPr>
            <w:tcW w:w="4542" w:type="dxa"/>
            <w:vMerge/>
          </w:tcPr>
          <w:p w:rsidR="008F1A06" w:rsidRPr="008F1A06" w:rsidRDefault="008F1A06" w:rsidP="008F1A06">
            <w:pPr>
              <w:jc w:val="center"/>
              <w:rPr>
                <w:sz w:val="24"/>
                <w:szCs w:val="24"/>
              </w:rPr>
            </w:pPr>
          </w:p>
        </w:tc>
        <w:tc>
          <w:tcPr>
            <w:tcW w:w="878" w:type="dxa"/>
            <w:vMerge/>
          </w:tcPr>
          <w:p w:rsidR="008F1A06" w:rsidRPr="008F1A06" w:rsidRDefault="008F1A06" w:rsidP="008F1A06">
            <w:pPr>
              <w:jc w:val="center"/>
              <w:rPr>
                <w:sz w:val="24"/>
                <w:szCs w:val="24"/>
              </w:rPr>
            </w:pPr>
          </w:p>
        </w:tc>
        <w:tc>
          <w:tcPr>
            <w:tcW w:w="1417" w:type="dxa"/>
            <w:vMerge/>
          </w:tcPr>
          <w:p w:rsidR="008F1A06" w:rsidRPr="008F1A06" w:rsidRDefault="008F1A06" w:rsidP="008F1A06">
            <w:pPr>
              <w:jc w:val="center"/>
              <w:rPr>
                <w:sz w:val="24"/>
                <w:szCs w:val="24"/>
              </w:rPr>
            </w:pPr>
          </w:p>
        </w:tc>
        <w:tc>
          <w:tcPr>
            <w:tcW w:w="1134" w:type="dxa"/>
          </w:tcPr>
          <w:p w:rsidR="008F1A06" w:rsidRPr="008F1A06" w:rsidRDefault="008F1A06" w:rsidP="008F1A06">
            <w:pPr>
              <w:jc w:val="center"/>
              <w:rPr>
                <w:sz w:val="24"/>
                <w:szCs w:val="24"/>
              </w:rPr>
            </w:pPr>
            <w:r w:rsidRPr="008F1A06">
              <w:rPr>
                <w:sz w:val="24"/>
                <w:szCs w:val="24"/>
              </w:rPr>
              <w:t>2016</w:t>
            </w:r>
          </w:p>
        </w:tc>
        <w:tc>
          <w:tcPr>
            <w:tcW w:w="1134" w:type="dxa"/>
          </w:tcPr>
          <w:p w:rsidR="008F1A06" w:rsidRPr="008F1A06" w:rsidRDefault="008F1A06" w:rsidP="008F1A06">
            <w:pPr>
              <w:jc w:val="center"/>
              <w:rPr>
                <w:sz w:val="24"/>
                <w:szCs w:val="24"/>
              </w:rPr>
            </w:pPr>
            <w:r w:rsidRPr="008F1A06">
              <w:rPr>
                <w:sz w:val="24"/>
                <w:szCs w:val="24"/>
              </w:rPr>
              <w:t>2017</w:t>
            </w:r>
          </w:p>
        </w:tc>
        <w:tc>
          <w:tcPr>
            <w:tcW w:w="1043" w:type="dxa"/>
          </w:tcPr>
          <w:p w:rsidR="008F1A06" w:rsidRPr="008F1A06" w:rsidRDefault="008F1A06" w:rsidP="008F1A06">
            <w:pPr>
              <w:jc w:val="center"/>
              <w:rPr>
                <w:sz w:val="24"/>
                <w:szCs w:val="24"/>
              </w:rPr>
            </w:pPr>
            <w:r w:rsidRPr="008F1A06">
              <w:rPr>
                <w:sz w:val="24"/>
                <w:szCs w:val="24"/>
              </w:rPr>
              <w:t>2018</w:t>
            </w:r>
          </w:p>
        </w:tc>
        <w:tc>
          <w:tcPr>
            <w:tcW w:w="1068" w:type="dxa"/>
          </w:tcPr>
          <w:p w:rsidR="008F1A06" w:rsidRPr="008F1A06" w:rsidRDefault="008F1A06" w:rsidP="008F1A06">
            <w:pPr>
              <w:jc w:val="center"/>
              <w:rPr>
                <w:sz w:val="24"/>
                <w:szCs w:val="24"/>
              </w:rPr>
            </w:pPr>
            <w:r w:rsidRPr="008F1A06">
              <w:rPr>
                <w:sz w:val="24"/>
                <w:szCs w:val="24"/>
              </w:rPr>
              <w:t>2019</w:t>
            </w:r>
          </w:p>
        </w:tc>
        <w:tc>
          <w:tcPr>
            <w:tcW w:w="1068" w:type="dxa"/>
          </w:tcPr>
          <w:p w:rsidR="008F1A06" w:rsidRPr="008F1A06" w:rsidRDefault="008F1A06" w:rsidP="008F1A06">
            <w:pPr>
              <w:jc w:val="center"/>
              <w:rPr>
                <w:sz w:val="24"/>
                <w:szCs w:val="24"/>
              </w:rPr>
            </w:pPr>
            <w:r w:rsidRPr="008F1A06">
              <w:rPr>
                <w:sz w:val="24"/>
                <w:szCs w:val="24"/>
              </w:rPr>
              <w:t>2020</w:t>
            </w:r>
          </w:p>
        </w:tc>
        <w:tc>
          <w:tcPr>
            <w:tcW w:w="1068" w:type="dxa"/>
          </w:tcPr>
          <w:p w:rsidR="008F1A06" w:rsidRPr="008F1A06" w:rsidRDefault="008F1A06" w:rsidP="008F1A06">
            <w:pPr>
              <w:jc w:val="center"/>
              <w:rPr>
                <w:sz w:val="24"/>
                <w:szCs w:val="24"/>
              </w:rPr>
            </w:pPr>
            <w:r w:rsidRPr="008F1A06">
              <w:rPr>
                <w:sz w:val="24"/>
                <w:szCs w:val="24"/>
              </w:rPr>
              <w:t>2021</w:t>
            </w:r>
          </w:p>
        </w:tc>
        <w:tc>
          <w:tcPr>
            <w:tcW w:w="1074" w:type="dxa"/>
          </w:tcPr>
          <w:p w:rsidR="008F1A06" w:rsidRPr="008F1A06" w:rsidRDefault="008F1A06" w:rsidP="008F1A06">
            <w:pPr>
              <w:jc w:val="center"/>
              <w:rPr>
                <w:sz w:val="24"/>
                <w:szCs w:val="24"/>
              </w:rPr>
            </w:pPr>
            <w:r w:rsidRPr="008F1A06">
              <w:rPr>
                <w:sz w:val="24"/>
                <w:szCs w:val="24"/>
              </w:rPr>
              <w:t>2022</w:t>
            </w:r>
          </w:p>
        </w:tc>
      </w:tr>
      <w:tr w:rsidR="008F1A06" w:rsidRPr="008F1A06" w:rsidTr="00325125">
        <w:trPr>
          <w:trHeight w:val="269"/>
        </w:trPr>
        <w:tc>
          <w:tcPr>
            <w:tcW w:w="529" w:type="dxa"/>
          </w:tcPr>
          <w:p w:rsidR="008F1A06" w:rsidRPr="008F1A06" w:rsidRDefault="008F1A06" w:rsidP="008F1A06">
            <w:pPr>
              <w:jc w:val="center"/>
              <w:rPr>
                <w:sz w:val="24"/>
                <w:szCs w:val="24"/>
              </w:rPr>
            </w:pPr>
            <w:r w:rsidRPr="008F1A06">
              <w:rPr>
                <w:sz w:val="24"/>
                <w:szCs w:val="24"/>
              </w:rPr>
              <w:t>1</w:t>
            </w:r>
          </w:p>
        </w:tc>
        <w:tc>
          <w:tcPr>
            <w:tcW w:w="4542" w:type="dxa"/>
          </w:tcPr>
          <w:p w:rsidR="008F1A06" w:rsidRPr="008F1A06" w:rsidRDefault="008F1A06" w:rsidP="008F1A06">
            <w:pPr>
              <w:jc w:val="center"/>
              <w:rPr>
                <w:sz w:val="24"/>
                <w:szCs w:val="24"/>
              </w:rPr>
            </w:pPr>
            <w:r w:rsidRPr="008F1A06">
              <w:rPr>
                <w:sz w:val="24"/>
                <w:szCs w:val="24"/>
              </w:rPr>
              <w:t>2</w:t>
            </w:r>
          </w:p>
        </w:tc>
        <w:tc>
          <w:tcPr>
            <w:tcW w:w="878" w:type="dxa"/>
          </w:tcPr>
          <w:p w:rsidR="008F1A06" w:rsidRPr="008F1A06" w:rsidRDefault="008F1A06" w:rsidP="008F1A06">
            <w:pPr>
              <w:jc w:val="center"/>
              <w:rPr>
                <w:sz w:val="24"/>
                <w:szCs w:val="24"/>
              </w:rPr>
            </w:pPr>
            <w:r w:rsidRPr="008F1A06">
              <w:rPr>
                <w:sz w:val="24"/>
                <w:szCs w:val="24"/>
              </w:rPr>
              <w:t>3</w:t>
            </w:r>
          </w:p>
        </w:tc>
        <w:tc>
          <w:tcPr>
            <w:tcW w:w="1417" w:type="dxa"/>
          </w:tcPr>
          <w:p w:rsidR="008F1A06" w:rsidRPr="008F1A06" w:rsidRDefault="008F1A06" w:rsidP="008F1A06">
            <w:pPr>
              <w:jc w:val="center"/>
              <w:rPr>
                <w:sz w:val="24"/>
                <w:szCs w:val="24"/>
              </w:rPr>
            </w:pPr>
            <w:r w:rsidRPr="008F1A06">
              <w:rPr>
                <w:sz w:val="24"/>
                <w:szCs w:val="24"/>
              </w:rPr>
              <w:t>4</w:t>
            </w:r>
          </w:p>
        </w:tc>
        <w:tc>
          <w:tcPr>
            <w:tcW w:w="1134" w:type="dxa"/>
          </w:tcPr>
          <w:p w:rsidR="008F1A06" w:rsidRPr="008F1A06" w:rsidRDefault="008F1A06" w:rsidP="008F1A06">
            <w:pPr>
              <w:jc w:val="center"/>
              <w:rPr>
                <w:sz w:val="24"/>
                <w:szCs w:val="24"/>
              </w:rPr>
            </w:pPr>
            <w:r w:rsidRPr="008F1A06">
              <w:rPr>
                <w:sz w:val="24"/>
                <w:szCs w:val="24"/>
              </w:rPr>
              <w:t>5</w:t>
            </w:r>
          </w:p>
        </w:tc>
        <w:tc>
          <w:tcPr>
            <w:tcW w:w="1134" w:type="dxa"/>
          </w:tcPr>
          <w:p w:rsidR="008F1A06" w:rsidRPr="008F1A06" w:rsidRDefault="008F1A06" w:rsidP="008F1A06">
            <w:pPr>
              <w:jc w:val="center"/>
              <w:rPr>
                <w:sz w:val="24"/>
                <w:szCs w:val="24"/>
              </w:rPr>
            </w:pPr>
            <w:r w:rsidRPr="008F1A06">
              <w:rPr>
                <w:sz w:val="24"/>
                <w:szCs w:val="24"/>
              </w:rPr>
              <w:t>6</w:t>
            </w:r>
          </w:p>
        </w:tc>
        <w:tc>
          <w:tcPr>
            <w:tcW w:w="1043" w:type="dxa"/>
          </w:tcPr>
          <w:p w:rsidR="008F1A06" w:rsidRPr="008F1A06" w:rsidRDefault="008F1A06" w:rsidP="008F1A06">
            <w:pPr>
              <w:jc w:val="center"/>
              <w:rPr>
                <w:sz w:val="24"/>
                <w:szCs w:val="24"/>
              </w:rPr>
            </w:pPr>
            <w:r w:rsidRPr="008F1A06">
              <w:rPr>
                <w:sz w:val="24"/>
                <w:szCs w:val="24"/>
              </w:rPr>
              <w:t>7</w:t>
            </w:r>
          </w:p>
        </w:tc>
        <w:tc>
          <w:tcPr>
            <w:tcW w:w="1068" w:type="dxa"/>
          </w:tcPr>
          <w:p w:rsidR="008F1A06" w:rsidRPr="008F1A06" w:rsidRDefault="008F1A06" w:rsidP="008F1A06">
            <w:pPr>
              <w:jc w:val="center"/>
              <w:rPr>
                <w:sz w:val="24"/>
                <w:szCs w:val="24"/>
              </w:rPr>
            </w:pPr>
            <w:r w:rsidRPr="008F1A06">
              <w:rPr>
                <w:sz w:val="24"/>
                <w:szCs w:val="24"/>
              </w:rPr>
              <w:t>8</w:t>
            </w:r>
          </w:p>
        </w:tc>
        <w:tc>
          <w:tcPr>
            <w:tcW w:w="1068" w:type="dxa"/>
          </w:tcPr>
          <w:p w:rsidR="008F1A06" w:rsidRPr="008F1A06" w:rsidRDefault="008F1A06" w:rsidP="008F1A06">
            <w:pPr>
              <w:jc w:val="center"/>
              <w:rPr>
                <w:sz w:val="24"/>
                <w:szCs w:val="24"/>
              </w:rPr>
            </w:pPr>
            <w:r w:rsidRPr="008F1A06">
              <w:rPr>
                <w:sz w:val="24"/>
                <w:szCs w:val="24"/>
              </w:rPr>
              <w:t>9</w:t>
            </w:r>
          </w:p>
        </w:tc>
        <w:tc>
          <w:tcPr>
            <w:tcW w:w="1068" w:type="dxa"/>
          </w:tcPr>
          <w:p w:rsidR="008F1A06" w:rsidRPr="008F1A06" w:rsidRDefault="008F1A06" w:rsidP="008F1A06">
            <w:pPr>
              <w:jc w:val="center"/>
              <w:rPr>
                <w:sz w:val="24"/>
                <w:szCs w:val="24"/>
              </w:rPr>
            </w:pPr>
            <w:r w:rsidRPr="008F1A06">
              <w:rPr>
                <w:sz w:val="24"/>
                <w:szCs w:val="24"/>
              </w:rPr>
              <w:t>10</w:t>
            </w:r>
          </w:p>
        </w:tc>
        <w:tc>
          <w:tcPr>
            <w:tcW w:w="1074" w:type="dxa"/>
          </w:tcPr>
          <w:p w:rsidR="008F1A06" w:rsidRPr="008F1A06" w:rsidRDefault="008F1A06" w:rsidP="008F1A06">
            <w:pPr>
              <w:jc w:val="center"/>
              <w:rPr>
                <w:sz w:val="24"/>
                <w:szCs w:val="24"/>
              </w:rPr>
            </w:pPr>
            <w:r w:rsidRPr="008F1A06">
              <w:rPr>
                <w:sz w:val="24"/>
                <w:szCs w:val="24"/>
              </w:rPr>
              <w:t>11</w:t>
            </w:r>
          </w:p>
        </w:tc>
      </w:tr>
      <w:tr w:rsidR="008F1A06" w:rsidRPr="008F1A06" w:rsidTr="00325125">
        <w:trPr>
          <w:trHeight w:val="553"/>
        </w:trPr>
        <w:tc>
          <w:tcPr>
            <w:tcW w:w="14955" w:type="dxa"/>
            <w:gridSpan w:val="11"/>
          </w:tcPr>
          <w:p w:rsidR="008F1A06" w:rsidRPr="008F1A06" w:rsidRDefault="008F1A06" w:rsidP="008F1A06">
            <w:pPr>
              <w:ind w:right="961"/>
              <w:jc w:val="center"/>
              <w:rPr>
                <w:sz w:val="24"/>
                <w:szCs w:val="24"/>
              </w:rPr>
            </w:pPr>
            <w:r w:rsidRPr="008F1A06">
              <w:rPr>
                <w:sz w:val="24"/>
                <w:szCs w:val="24"/>
              </w:rPr>
              <w:t>Муниципальная программа</w:t>
            </w:r>
          </w:p>
          <w:p w:rsidR="008F1A06" w:rsidRPr="008F1A06" w:rsidRDefault="008F1A06" w:rsidP="008F1A06">
            <w:pPr>
              <w:jc w:val="center"/>
              <w:rPr>
                <w:sz w:val="24"/>
                <w:szCs w:val="24"/>
              </w:rPr>
            </w:pPr>
            <w:r w:rsidRPr="008F1A06">
              <w:rPr>
                <w:sz w:val="24"/>
                <w:szCs w:val="24"/>
              </w:rPr>
              <w:t>«Обеспечение жильем молодых семей в муниципальном образовании Ленинградский район» на 2016 – 2022 годы</w:t>
            </w:r>
          </w:p>
        </w:tc>
      </w:tr>
      <w:tr w:rsidR="008F1A06" w:rsidRPr="008F1A06" w:rsidTr="00325125">
        <w:trPr>
          <w:trHeight w:val="538"/>
        </w:trPr>
        <w:tc>
          <w:tcPr>
            <w:tcW w:w="529" w:type="dxa"/>
          </w:tcPr>
          <w:p w:rsidR="008F1A06" w:rsidRPr="008F1A06" w:rsidRDefault="008F1A06" w:rsidP="008F1A06">
            <w:pPr>
              <w:jc w:val="center"/>
              <w:rPr>
                <w:sz w:val="24"/>
                <w:szCs w:val="24"/>
              </w:rPr>
            </w:pPr>
            <w:r w:rsidRPr="008F1A06">
              <w:rPr>
                <w:sz w:val="24"/>
                <w:szCs w:val="24"/>
              </w:rPr>
              <w:t>1</w:t>
            </w:r>
          </w:p>
        </w:tc>
        <w:tc>
          <w:tcPr>
            <w:tcW w:w="4542" w:type="dxa"/>
          </w:tcPr>
          <w:p w:rsidR="008F1A06" w:rsidRPr="008F1A06" w:rsidRDefault="008F1A06" w:rsidP="008F1A06">
            <w:pPr>
              <w:rPr>
                <w:sz w:val="24"/>
                <w:szCs w:val="24"/>
              </w:rPr>
            </w:pPr>
            <w:r w:rsidRPr="008F1A06">
              <w:rPr>
                <w:sz w:val="24"/>
                <w:szCs w:val="24"/>
              </w:rPr>
              <w:t>Количество молодых семей, улучшивших жилищные условия</w:t>
            </w:r>
          </w:p>
        </w:tc>
        <w:tc>
          <w:tcPr>
            <w:tcW w:w="878" w:type="dxa"/>
          </w:tcPr>
          <w:p w:rsidR="008F1A06" w:rsidRPr="008F1A06" w:rsidRDefault="008F1A06" w:rsidP="008F1A06">
            <w:pPr>
              <w:jc w:val="center"/>
              <w:rPr>
                <w:sz w:val="24"/>
                <w:szCs w:val="24"/>
              </w:rPr>
            </w:pPr>
            <w:r w:rsidRPr="008F1A06">
              <w:rPr>
                <w:sz w:val="24"/>
                <w:szCs w:val="24"/>
              </w:rPr>
              <w:t>семья</w:t>
            </w:r>
          </w:p>
        </w:tc>
        <w:tc>
          <w:tcPr>
            <w:tcW w:w="1417" w:type="dxa"/>
          </w:tcPr>
          <w:p w:rsidR="008F1A06" w:rsidRPr="008F1A06" w:rsidRDefault="008F1A06" w:rsidP="008F1A06">
            <w:pPr>
              <w:jc w:val="center"/>
              <w:rPr>
                <w:sz w:val="24"/>
                <w:szCs w:val="24"/>
              </w:rPr>
            </w:pPr>
            <w:r w:rsidRPr="008F1A06">
              <w:rPr>
                <w:sz w:val="24"/>
                <w:szCs w:val="24"/>
              </w:rPr>
              <w:t>2</w:t>
            </w:r>
          </w:p>
        </w:tc>
        <w:tc>
          <w:tcPr>
            <w:tcW w:w="1134" w:type="dxa"/>
          </w:tcPr>
          <w:p w:rsidR="008F1A06" w:rsidRPr="008F1A06" w:rsidRDefault="008F1A06" w:rsidP="008F1A06">
            <w:pPr>
              <w:jc w:val="center"/>
              <w:rPr>
                <w:sz w:val="24"/>
                <w:szCs w:val="24"/>
              </w:rPr>
            </w:pPr>
            <w:r w:rsidRPr="008F1A06">
              <w:rPr>
                <w:sz w:val="24"/>
                <w:szCs w:val="24"/>
              </w:rPr>
              <w:t>5</w:t>
            </w:r>
          </w:p>
        </w:tc>
        <w:tc>
          <w:tcPr>
            <w:tcW w:w="1134" w:type="dxa"/>
          </w:tcPr>
          <w:p w:rsidR="008F1A06" w:rsidRPr="008F1A06" w:rsidRDefault="008F1A06" w:rsidP="008F1A06">
            <w:pPr>
              <w:jc w:val="center"/>
              <w:rPr>
                <w:sz w:val="24"/>
                <w:szCs w:val="24"/>
              </w:rPr>
            </w:pPr>
            <w:r w:rsidRPr="008F1A06">
              <w:rPr>
                <w:sz w:val="24"/>
                <w:szCs w:val="24"/>
              </w:rPr>
              <w:t>5</w:t>
            </w:r>
          </w:p>
        </w:tc>
        <w:tc>
          <w:tcPr>
            <w:tcW w:w="1043" w:type="dxa"/>
          </w:tcPr>
          <w:p w:rsidR="008F1A06" w:rsidRPr="008F1A06" w:rsidRDefault="008F1A06" w:rsidP="008F1A06">
            <w:pPr>
              <w:jc w:val="center"/>
              <w:rPr>
                <w:sz w:val="24"/>
                <w:szCs w:val="24"/>
              </w:rPr>
            </w:pPr>
            <w:r w:rsidRPr="008F1A06">
              <w:rPr>
                <w:sz w:val="24"/>
                <w:szCs w:val="24"/>
              </w:rPr>
              <w:t>3</w:t>
            </w:r>
          </w:p>
        </w:tc>
        <w:tc>
          <w:tcPr>
            <w:tcW w:w="1068" w:type="dxa"/>
          </w:tcPr>
          <w:p w:rsidR="008F1A06" w:rsidRPr="008F1A06" w:rsidRDefault="008F1A06" w:rsidP="008F1A06">
            <w:pPr>
              <w:jc w:val="center"/>
              <w:rPr>
                <w:sz w:val="24"/>
                <w:szCs w:val="24"/>
              </w:rPr>
            </w:pPr>
            <w:r w:rsidRPr="008F1A06">
              <w:rPr>
                <w:sz w:val="24"/>
                <w:szCs w:val="24"/>
              </w:rPr>
              <w:t>3</w:t>
            </w:r>
          </w:p>
        </w:tc>
        <w:tc>
          <w:tcPr>
            <w:tcW w:w="1068" w:type="dxa"/>
          </w:tcPr>
          <w:p w:rsidR="008F1A06" w:rsidRPr="008F1A06" w:rsidRDefault="008F1A06" w:rsidP="008F1A06">
            <w:pPr>
              <w:jc w:val="center"/>
              <w:rPr>
                <w:sz w:val="24"/>
                <w:szCs w:val="24"/>
              </w:rPr>
            </w:pPr>
            <w:r w:rsidRPr="008F1A06">
              <w:rPr>
                <w:sz w:val="24"/>
                <w:szCs w:val="24"/>
              </w:rPr>
              <w:t>4</w:t>
            </w:r>
          </w:p>
        </w:tc>
        <w:tc>
          <w:tcPr>
            <w:tcW w:w="1068" w:type="dxa"/>
          </w:tcPr>
          <w:p w:rsidR="008F1A06" w:rsidRPr="008F1A06" w:rsidRDefault="008F1A06" w:rsidP="008F1A06">
            <w:pPr>
              <w:jc w:val="center"/>
              <w:rPr>
                <w:sz w:val="24"/>
                <w:szCs w:val="24"/>
              </w:rPr>
            </w:pPr>
            <w:r w:rsidRPr="008F1A06">
              <w:rPr>
                <w:sz w:val="24"/>
                <w:szCs w:val="24"/>
              </w:rPr>
              <w:t>5</w:t>
            </w:r>
          </w:p>
        </w:tc>
        <w:tc>
          <w:tcPr>
            <w:tcW w:w="1074" w:type="dxa"/>
          </w:tcPr>
          <w:p w:rsidR="008F1A06" w:rsidRPr="008F1A06" w:rsidRDefault="008F1A06" w:rsidP="008F1A06">
            <w:pPr>
              <w:jc w:val="center"/>
              <w:rPr>
                <w:sz w:val="24"/>
                <w:szCs w:val="24"/>
              </w:rPr>
            </w:pPr>
            <w:r w:rsidRPr="008F1A06">
              <w:rPr>
                <w:sz w:val="24"/>
                <w:szCs w:val="24"/>
              </w:rPr>
              <w:t>5</w:t>
            </w:r>
          </w:p>
        </w:tc>
      </w:tr>
      <w:tr w:rsidR="008F1A06" w:rsidRPr="008F1A06" w:rsidTr="00325125">
        <w:trPr>
          <w:trHeight w:val="553"/>
        </w:trPr>
        <w:tc>
          <w:tcPr>
            <w:tcW w:w="529" w:type="dxa"/>
          </w:tcPr>
          <w:p w:rsidR="008F1A06" w:rsidRPr="008F1A06" w:rsidRDefault="008F1A06" w:rsidP="008F1A06">
            <w:pPr>
              <w:jc w:val="center"/>
              <w:rPr>
                <w:sz w:val="24"/>
                <w:szCs w:val="24"/>
              </w:rPr>
            </w:pPr>
            <w:r w:rsidRPr="008F1A06">
              <w:rPr>
                <w:sz w:val="24"/>
                <w:szCs w:val="24"/>
              </w:rPr>
              <w:t>2</w:t>
            </w:r>
          </w:p>
        </w:tc>
        <w:tc>
          <w:tcPr>
            <w:tcW w:w="4542" w:type="dxa"/>
          </w:tcPr>
          <w:p w:rsidR="008F1A06" w:rsidRPr="008F1A06" w:rsidRDefault="008F1A06" w:rsidP="008F1A06">
            <w:pPr>
              <w:jc w:val="center"/>
              <w:rPr>
                <w:sz w:val="24"/>
                <w:szCs w:val="24"/>
              </w:rPr>
            </w:pPr>
            <w:r w:rsidRPr="008F1A06">
              <w:rPr>
                <w:sz w:val="24"/>
                <w:szCs w:val="24"/>
              </w:rPr>
              <w:t>В том числе с использованием ипотечных жилищных кредитов и займов</w:t>
            </w:r>
          </w:p>
        </w:tc>
        <w:tc>
          <w:tcPr>
            <w:tcW w:w="878" w:type="dxa"/>
          </w:tcPr>
          <w:p w:rsidR="008F1A06" w:rsidRPr="008F1A06" w:rsidRDefault="008F1A06" w:rsidP="008F1A06">
            <w:pPr>
              <w:jc w:val="center"/>
              <w:rPr>
                <w:sz w:val="24"/>
                <w:szCs w:val="24"/>
              </w:rPr>
            </w:pPr>
            <w:r w:rsidRPr="008F1A06">
              <w:rPr>
                <w:sz w:val="24"/>
                <w:szCs w:val="24"/>
              </w:rPr>
              <w:t>семья</w:t>
            </w:r>
          </w:p>
        </w:tc>
        <w:tc>
          <w:tcPr>
            <w:tcW w:w="1417" w:type="dxa"/>
          </w:tcPr>
          <w:p w:rsidR="008F1A06" w:rsidRPr="008F1A06" w:rsidRDefault="008F1A06" w:rsidP="008F1A06">
            <w:pPr>
              <w:jc w:val="center"/>
              <w:rPr>
                <w:sz w:val="24"/>
                <w:szCs w:val="24"/>
              </w:rPr>
            </w:pPr>
            <w:r w:rsidRPr="008F1A06">
              <w:rPr>
                <w:sz w:val="24"/>
                <w:szCs w:val="24"/>
              </w:rPr>
              <w:t>2</w:t>
            </w:r>
          </w:p>
        </w:tc>
        <w:tc>
          <w:tcPr>
            <w:tcW w:w="1134" w:type="dxa"/>
          </w:tcPr>
          <w:p w:rsidR="008F1A06" w:rsidRPr="008F1A06" w:rsidRDefault="008F1A06" w:rsidP="008F1A06">
            <w:pPr>
              <w:jc w:val="center"/>
              <w:rPr>
                <w:sz w:val="24"/>
                <w:szCs w:val="24"/>
              </w:rPr>
            </w:pPr>
            <w:r w:rsidRPr="008F1A06">
              <w:rPr>
                <w:sz w:val="24"/>
                <w:szCs w:val="24"/>
              </w:rPr>
              <w:t>5</w:t>
            </w:r>
          </w:p>
        </w:tc>
        <w:tc>
          <w:tcPr>
            <w:tcW w:w="1134" w:type="dxa"/>
          </w:tcPr>
          <w:p w:rsidR="008F1A06" w:rsidRPr="008F1A06" w:rsidRDefault="008F1A06" w:rsidP="008F1A06">
            <w:pPr>
              <w:jc w:val="center"/>
              <w:rPr>
                <w:sz w:val="24"/>
                <w:szCs w:val="24"/>
              </w:rPr>
            </w:pPr>
            <w:r w:rsidRPr="008F1A06">
              <w:rPr>
                <w:sz w:val="24"/>
                <w:szCs w:val="24"/>
              </w:rPr>
              <w:t>3</w:t>
            </w:r>
          </w:p>
        </w:tc>
        <w:tc>
          <w:tcPr>
            <w:tcW w:w="1043" w:type="dxa"/>
          </w:tcPr>
          <w:p w:rsidR="008F1A06" w:rsidRPr="008F1A06" w:rsidRDefault="008F1A06" w:rsidP="008F1A06">
            <w:pPr>
              <w:jc w:val="center"/>
              <w:rPr>
                <w:sz w:val="24"/>
                <w:szCs w:val="24"/>
              </w:rPr>
            </w:pPr>
            <w:r w:rsidRPr="008F1A06">
              <w:rPr>
                <w:sz w:val="24"/>
                <w:szCs w:val="24"/>
              </w:rPr>
              <w:t>0</w:t>
            </w:r>
          </w:p>
        </w:tc>
        <w:tc>
          <w:tcPr>
            <w:tcW w:w="1068" w:type="dxa"/>
          </w:tcPr>
          <w:p w:rsidR="008F1A06" w:rsidRPr="008F1A06" w:rsidRDefault="008F1A06" w:rsidP="008F1A06">
            <w:pPr>
              <w:jc w:val="center"/>
              <w:rPr>
                <w:sz w:val="24"/>
                <w:szCs w:val="24"/>
              </w:rPr>
            </w:pPr>
            <w:r w:rsidRPr="008F1A06">
              <w:rPr>
                <w:sz w:val="24"/>
                <w:szCs w:val="24"/>
              </w:rPr>
              <w:t>3</w:t>
            </w:r>
          </w:p>
        </w:tc>
        <w:tc>
          <w:tcPr>
            <w:tcW w:w="1068" w:type="dxa"/>
          </w:tcPr>
          <w:p w:rsidR="008F1A06" w:rsidRPr="008F1A06" w:rsidRDefault="008F1A06" w:rsidP="008F1A06">
            <w:pPr>
              <w:jc w:val="center"/>
              <w:rPr>
                <w:sz w:val="24"/>
                <w:szCs w:val="24"/>
              </w:rPr>
            </w:pPr>
            <w:r w:rsidRPr="008F1A06">
              <w:rPr>
                <w:sz w:val="24"/>
                <w:szCs w:val="24"/>
              </w:rPr>
              <w:t>4</w:t>
            </w:r>
          </w:p>
        </w:tc>
        <w:tc>
          <w:tcPr>
            <w:tcW w:w="1068" w:type="dxa"/>
          </w:tcPr>
          <w:p w:rsidR="008F1A06" w:rsidRPr="008F1A06" w:rsidRDefault="008F1A06" w:rsidP="008F1A06">
            <w:pPr>
              <w:jc w:val="center"/>
              <w:rPr>
                <w:sz w:val="24"/>
                <w:szCs w:val="24"/>
              </w:rPr>
            </w:pPr>
            <w:r w:rsidRPr="008F1A06">
              <w:rPr>
                <w:sz w:val="24"/>
                <w:szCs w:val="24"/>
              </w:rPr>
              <w:t>5</w:t>
            </w:r>
          </w:p>
        </w:tc>
        <w:tc>
          <w:tcPr>
            <w:tcW w:w="1074" w:type="dxa"/>
          </w:tcPr>
          <w:p w:rsidR="008F1A06" w:rsidRPr="008F1A06" w:rsidRDefault="008F1A06" w:rsidP="008F1A06">
            <w:pPr>
              <w:jc w:val="center"/>
              <w:rPr>
                <w:sz w:val="24"/>
                <w:szCs w:val="24"/>
              </w:rPr>
            </w:pPr>
            <w:r w:rsidRPr="008F1A06">
              <w:rPr>
                <w:sz w:val="24"/>
                <w:szCs w:val="24"/>
              </w:rPr>
              <w:t>5</w:t>
            </w:r>
          </w:p>
        </w:tc>
      </w:tr>
      <w:tr w:rsidR="008F1A06" w:rsidRPr="008F1A06" w:rsidTr="00325125">
        <w:trPr>
          <w:trHeight w:val="1360"/>
        </w:trPr>
        <w:tc>
          <w:tcPr>
            <w:tcW w:w="529" w:type="dxa"/>
          </w:tcPr>
          <w:p w:rsidR="008F1A06" w:rsidRPr="008F1A06" w:rsidRDefault="008F1A06" w:rsidP="008F1A06">
            <w:pPr>
              <w:jc w:val="center"/>
              <w:rPr>
                <w:sz w:val="24"/>
                <w:szCs w:val="24"/>
              </w:rPr>
            </w:pPr>
            <w:r w:rsidRPr="008F1A06">
              <w:rPr>
                <w:sz w:val="24"/>
                <w:szCs w:val="24"/>
              </w:rPr>
              <w:t>3</w:t>
            </w:r>
          </w:p>
        </w:tc>
        <w:tc>
          <w:tcPr>
            <w:tcW w:w="4542" w:type="dxa"/>
          </w:tcPr>
          <w:p w:rsidR="008F1A06" w:rsidRPr="008F1A06" w:rsidRDefault="008F1A06" w:rsidP="008F1A06">
            <w:pPr>
              <w:jc w:val="center"/>
              <w:rPr>
                <w:sz w:val="24"/>
                <w:szCs w:val="24"/>
              </w:rPr>
            </w:pPr>
            <w:r w:rsidRPr="008F1A06">
              <w:rPr>
                <w:sz w:val="24"/>
                <w:szCs w:val="24"/>
              </w:rPr>
              <w:t>Доля средств бюджета муниципального образования Ленинградский район, направляемых на строительство индивидуального и приобретение нового жилья выделяемых в рамках Программы</w:t>
            </w:r>
          </w:p>
        </w:tc>
        <w:tc>
          <w:tcPr>
            <w:tcW w:w="878" w:type="dxa"/>
          </w:tcPr>
          <w:p w:rsidR="008F1A06" w:rsidRPr="008F1A06" w:rsidRDefault="008F1A06" w:rsidP="008F1A06">
            <w:pPr>
              <w:jc w:val="center"/>
              <w:rPr>
                <w:sz w:val="24"/>
                <w:szCs w:val="24"/>
              </w:rPr>
            </w:pPr>
            <w:r w:rsidRPr="008F1A06">
              <w:rPr>
                <w:sz w:val="24"/>
                <w:szCs w:val="24"/>
              </w:rPr>
              <w:t>%</w:t>
            </w:r>
          </w:p>
        </w:tc>
        <w:tc>
          <w:tcPr>
            <w:tcW w:w="1417" w:type="dxa"/>
          </w:tcPr>
          <w:p w:rsidR="008F1A06" w:rsidRPr="008F1A06" w:rsidRDefault="008F1A06" w:rsidP="008F1A06">
            <w:pPr>
              <w:jc w:val="center"/>
              <w:rPr>
                <w:sz w:val="24"/>
                <w:szCs w:val="24"/>
              </w:rPr>
            </w:pPr>
            <w:r w:rsidRPr="008F1A06">
              <w:rPr>
                <w:sz w:val="24"/>
                <w:szCs w:val="24"/>
              </w:rPr>
              <w:t>3</w:t>
            </w:r>
          </w:p>
        </w:tc>
        <w:tc>
          <w:tcPr>
            <w:tcW w:w="1134" w:type="dxa"/>
          </w:tcPr>
          <w:p w:rsidR="008F1A06" w:rsidRPr="008F1A06" w:rsidRDefault="008F1A06" w:rsidP="008F1A06">
            <w:pPr>
              <w:jc w:val="center"/>
              <w:rPr>
                <w:sz w:val="24"/>
                <w:szCs w:val="24"/>
              </w:rPr>
            </w:pPr>
            <w:r w:rsidRPr="008F1A06">
              <w:rPr>
                <w:sz w:val="24"/>
                <w:szCs w:val="24"/>
              </w:rPr>
              <w:t>38</w:t>
            </w:r>
          </w:p>
        </w:tc>
        <w:tc>
          <w:tcPr>
            <w:tcW w:w="1134" w:type="dxa"/>
          </w:tcPr>
          <w:p w:rsidR="008F1A06" w:rsidRPr="008F1A06" w:rsidRDefault="008F1A06" w:rsidP="008F1A06">
            <w:pPr>
              <w:jc w:val="center"/>
              <w:rPr>
                <w:sz w:val="24"/>
                <w:szCs w:val="24"/>
              </w:rPr>
            </w:pPr>
            <w:r w:rsidRPr="008F1A06">
              <w:rPr>
                <w:sz w:val="24"/>
                <w:szCs w:val="24"/>
              </w:rPr>
              <w:t>53,9</w:t>
            </w:r>
          </w:p>
        </w:tc>
        <w:tc>
          <w:tcPr>
            <w:tcW w:w="1043" w:type="dxa"/>
          </w:tcPr>
          <w:p w:rsidR="008F1A06" w:rsidRPr="008F1A06" w:rsidRDefault="008F1A06" w:rsidP="008F1A06">
            <w:pPr>
              <w:jc w:val="center"/>
              <w:rPr>
                <w:sz w:val="24"/>
                <w:szCs w:val="24"/>
              </w:rPr>
            </w:pPr>
            <w:r w:rsidRPr="008F1A06">
              <w:rPr>
                <w:sz w:val="24"/>
                <w:szCs w:val="24"/>
              </w:rPr>
              <w:t>55,88</w:t>
            </w:r>
          </w:p>
        </w:tc>
        <w:tc>
          <w:tcPr>
            <w:tcW w:w="1068" w:type="dxa"/>
          </w:tcPr>
          <w:p w:rsidR="008F1A06" w:rsidRPr="008F1A06" w:rsidRDefault="008F1A06" w:rsidP="008F1A06">
            <w:pPr>
              <w:jc w:val="center"/>
              <w:rPr>
                <w:sz w:val="24"/>
                <w:szCs w:val="24"/>
              </w:rPr>
            </w:pPr>
            <w:r w:rsidRPr="008F1A06">
              <w:rPr>
                <w:sz w:val="24"/>
                <w:szCs w:val="24"/>
              </w:rPr>
              <w:t>43</w:t>
            </w:r>
          </w:p>
        </w:tc>
        <w:tc>
          <w:tcPr>
            <w:tcW w:w="1068" w:type="dxa"/>
          </w:tcPr>
          <w:p w:rsidR="008F1A06" w:rsidRPr="008F1A06" w:rsidRDefault="008F1A06" w:rsidP="008F1A06">
            <w:pPr>
              <w:jc w:val="center"/>
              <w:rPr>
                <w:sz w:val="24"/>
                <w:szCs w:val="24"/>
              </w:rPr>
            </w:pPr>
            <w:r w:rsidRPr="008F1A06">
              <w:rPr>
                <w:sz w:val="24"/>
                <w:szCs w:val="24"/>
              </w:rPr>
              <w:t>43</w:t>
            </w:r>
          </w:p>
        </w:tc>
        <w:tc>
          <w:tcPr>
            <w:tcW w:w="1068" w:type="dxa"/>
          </w:tcPr>
          <w:p w:rsidR="008F1A06" w:rsidRPr="008F1A06" w:rsidRDefault="008F1A06" w:rsidP="008F1A06">
            <w:pPr>
              <w:jc w:val="center"/>
              <w:rPr>
                <w:sz w:val="24"/>
                <w:szCs w:val="24"/>
              </w:rPr>
            </w:pPr>
            <w:r w:rsidRPr="008F1A06">
              <w:rPr>
                <w:sz w:val="24"/>
                <w:szCs w:val="24"/>
              </w:rPr>
              <w:t xml:space="preserve">Не менее  </w:t>
            </w:r>
          </w:p>
          <w:p w:rsidR="008F1A06" w:rsidRPr="008F1A06" w:rsidRDefault="008F1A06" w:rsidP="008F1A06">
            <w:pPr>
              <w:jc w:val="center"/>
              <w:rPr>
                <w:sz w:val="24"/>
                <w:szCs w:val="24"/>
              </w:rPr>
            </w:pPr>
            <w:r w:rsidRPr="008F1A06">
              <w:rPr>
                <w:sz w:val="24"/>
                <w:szCs w:val="24"/>
              </w:rPr>
              <w:t>43</w:t>
            </w:r>
          </w:p>
        </w:tc>
        <w:tc>
          <w:tcPr>
            <w:tcW w:w="1074" w:type="dxa"/>
          </w:tcPr>
          <w:p w:rsidR="008F1A06" w:rsidRPr="008F1A06" w:rsidRDefault="008F1A06" w:rsidP="008F1A06">
            <w:pPr>
              <w:jc w:val="center"/>
              <w:rPr>
                <w:sz w:val="24"/>
                <w:szCs w:val="24"/>
              </w:rPr>
            </w:pPr>
            <w:r w:rsidRPr="008F1A06">
              <w:rPr>
                <w:sz w:val="24"/>
                <w:szCs w:val="24"/>
              </w:rPr>
              <w:t xml:space="preserve">Не менее </w:t>
            </w:r>
          </w:p>
          <w:p w:rsidR="008F1A06" w:rsidRPr="008F1A06" w:rsidRDefault="008F1A06" w:rsidP="008F1A06">
            <w:pPr>
              <w:jc w:val="center"/>
              <w:rPr>
                <w:sz w:val="24"/>
                <w:szCs w:val="24"/>
              </w:rPr>
            </w:pPr>
            <w:r w:rsidRPr="008F1A06">
              <w:rPr>
                <w:sz w:val="24"/>
                <w:szCs w:val="24"/>
              </w:rPr>
              <w:t>43</w:t>
            </w:r>
          </w:p>
        </w:tc>
      </w:tr>
    </w:tbl>
    <w:p w:rsidR="008F1A06" w:rsidRPr="008F1A06" w:rsidRDefault="008F1A06" w:rsidP="008F1A06">
      <w:pPr>
        <w:spacing w:line="240" w:lineRule="auto"/>
        <w:rPr>
          <w:rFonts w:eastAsia="Times New Roman"/>
          <w:b/>
          <w:lang w:eastAsia="ru-RU"/>
        </w:rPr>
      </w:pPr>
    </w:p>
    <w:p w:rsidR="008F1A06" w:rsidRPr="008F1A06" w:rsidRDefault="008F1A06" w:rsidP="008F1A06">
      <w:pPr>
        <w:spacing w:line="240" w:lineRule="auto"/>
        <w:ind w:right="-1"/>
        <w:rPr>
          <w:rFonts w:eastAsia="Calibri"/>
          <w:lang w:eastAsia="ar-SA"/>
        </w:rPr>
      </w:pPr>
      <w:r w:rsidRPr="008F1A06">
        <w:rPr>
          <w:rFonts w:eastAsia="Calibri"/>
          <w:lang w:eastAsia="ar-SA"/>
        </w:rPr>
        <w:t xml:space="preserve">Заместитель главы </w:t>
      </w:r>
    </w:p>
    <w:p w:rsidR="008F1A06" w:rsidRPr="008F1A06" w:rsidRDefault="008F1A06" w:rsidP="008F1A06">
      <w:pPr>
        <w:spacing w:line="240" w:lineRule="auto"/>
        <w:ind w:right="-1"/>
        <w:rPr>
          <w:rFonts w:eastAsia="Times New Roman"/>
          <w:lang w:eastAsia="ru-RU"/>
        </w:rPr>
      </w:pPr>
      <w:r w:rsidRPr="008F1A06">
        <w:rPr>
          <w:rFonts w:eastAsia="Times New Roman"/>
          <w:lang w:eastAsia="ru-RU"/>
        </w:rPr>
        <w:t xml:space="preserve">муниципального образования                                                                                                                                   </w:t>
      </w:r>
      <w:r w:rsidRPr="008F1A06">
        <w:rPr>
          <w:rFonts w:eastAsia="Times New Roman"/>
          <w:lang w:eastAsia="ru-RU"/>
        </w:rPr>
        <w:tab/>
      </w:r>
      <w:proofErr w:type="spellStart"/>
      <w:r w:rsidRPr="008F1A06">
        <w:rPr>
          <w:rFonts w:eastAsia="Times New Roman"/>
          <w:lang w:eastAsia="ru-RU"/>
        </w:rPr>
        <w:t>С.Н.Шмаровоз</w:t>
      </w:r>
      <w:proofErr w:type="spellEnd"/>
    </w:p>
    <w:p w:rsidR="008F1A06" w:rsidRPr="008F1A06" w:rsidRDefault="008F1A06" w:rsidP="008F1A06">
      <w:pPr>
        <w:spacing w:line="240" w:lineRule="auto"/>
        <w:ind w:left="10348"/>
        <w:rPr>
          <w:rFonts w:eastAsia="Times New Roman"/>
          <w:lang w:eastAsia="ru-RU"/>
        </w:rPr>
      </w:pPr>
    </w:p>
    <w:p w:rsidR="008F1A06" w:rsidRPr="008F1A06" w:rsidRDefault="008F1A06" w:rsidP="008F1A06">
      <w:pPr>
        <w:spacing w:line="240" w:lineRule="auto"/>
        <w:ind w:left="10348"/>
        <w:rPr>
          <w:rFonts w:eastAsia="Times New Roman"/>
          <w:lang w:eastAsia="ru-RU"/>
        </w:rPr>
      </w:pPr>
      <w:r w:rsidRPr="008F1A06">
        <w:rPr>
          <w:rFonts w:eastAsia="Times New Roman"/>
          <w:lang w:eastAsia="ru-RU"/>
        </w:rPr>
        <w:t>Приложение 2</w:t>
      </w:r>
    </w:p>
    <w:p w:rsidR="008F1A06" w:rsidRPr="008F1A06" w:rsidRDefault="008F1A06" w:rsidP="008F1A06">
      <w:pPr>
        <w:spacing w:line="240" w:lineRule="auto"/>
        <w:ind w:left="10348"/>
        <w:rPr>
          <w:rFonts w:eastAsia="Times New Roman"/>
          <w:lang w:eastAsia="ru-RU"/>
        </w:rPr>
      </w:pPr>
    </w:p>
    <w:p w:rsidR="008F1A06" w:rsidRPr="008F1A06" w:rsidRDefault="008F1A06" w:rsidP="008F1A06">
      <w:pPr>
        <w:spacing w:line="240" w:lineRule="auto"/>
        <w:ind w:left="10348"/>
        <w:rPr>
          <w:rFonts w:eastAsia="Times New Roman"/>
          <w:lang w:eastAsia="ru-RU"/>
        </w:rPr>
      </w:pPr>
      <w:r w:rsidRPr="008F1A06">
        <w:rPr>
          <w:rFonts w:eastAsia="Times New Roman"/>
          <w:lang w:eastAsia="ru-RU"/>
        </w:rPr>
        <w:t>к муниципальной программе «Обеспечение жильем молодых</w:t>
      </w:r>
    </w:p>
    <w:p w:rsidR="008F1A06" w:rsidRPr="008F1A06" w:rsidRDefault="008F1A06" w:rsidP="008F1A06">
      <w:pPr>
        <w:spacing w:line="240" w:lineRule="auto"/>
        <w:ind w:left="10348"/>
        <w:rPr>
          <w:rFonts w:eastAsia="Times New Roman"/>
          <w:lang w:eastAsia="ru-RU"/>
        </w:rPr>
      </w:pPr>
      <w:r w:rsidRPr="008F1A06">
        <w:rPr>
          <w:rFonts w:eastAsia="Times New Roman"/>
          <w:lang w:eastAsia="ru-RU"/>
        </w:rPr>
        <w:t>семей в муниципальном образовании</w:t>
      </w:r>
    </w:p>
    <w:p w:rsidR="008F1A06" w:rsidRPr="008F1A06" w:rsidRDefault="008F1A06" w:rsidP="008F1A06">
      <w:pPr>
        <w:spacing w:line="240" w:lineRule="auto"/>
        <w:ind w:left="10348"/>
        <w:rPr>
          <w:rFonts w:eastAsia="Times New Roman"/>
          <w:lang w:eastAsia="ru-RU"/>
        </w:rPr>
      </w:pPr>
      <w:r w:rsidRPr="008F1A06">
        <w:rPr>
          <w:rFonts w:eastAsia="Times New Roman"/>
          <w:lang w:eastAsia="ru-RU"/>
        </w:rPr>
        <w:t>Ленинградский район»</w:t>
      </w:r>
    </w:p>
    <w:p w:rsidR="008F1A06" w:rsidRPr="008F1A06" w:rsidRDefault="008F1A06" w:rsidP="008F1A06">
      <w:pPr>
        <w:spacing w:line="240" w:lineRule="auto"/>
        <w:ind w:right="-1"/>
        <w:rPr>
          <w:rFonts w:eastAsia="Calibri"/>
          <w:sz w:val="27"/>
          <w:szCs w:val="27"/>
          <w:lang w:eastAsia="ar-SA"/>
        </w:rPr>
      </w:pPr>
    </w:p>
    <w:p w:rsidR="008F1A06" w:rsidRPr="008F1A06" w:rsidRDefault="008F1A06" w:rsidP="008F1A06">
      <w:pPr>
        <w:spacing w:line="240" w:lineRule="auto"/>
        <w:jc w:val="center"/>
        <w:rPr>
          <w:rFonts w:eastAsia="Times New Roman"/>
          <w:lang w:eastAsia="ru-RU"/>
        </w:rPr>
      </w:pPr>
      <w:r w:rsidRPr="008F1A06">
        <w:rPr>
          <w:rFonts w:eastAsia="Times New Roman"/>
          <w:lang w:eastAsia="ru-RU"/>
        </w:rPr>
        <w:t>Перечень основных мероприятий муниципальной программы муниципального образования Ленинградский район «Обеспечение жильем молодых семей в муниципальном образовании Ленинградский район»</w:t>
      </w:r>
    </w:p>
    <w:p w:rsidR="008F1A06" w:rsidRPr="008F1A06" w:rsidRDefault="008F1A06" w:rsidP="008F1A06">
      <w:pPr>
        <w:spacing w:line="240" w:lineRule="auto"/>
        <w:jc w:val="center"/>
        <w:rPr>
          <w:rFonts w:eastAsia="Times New Roman"/>
          <w:sz w:val="27"/>
          <w:szCs w:val="27"/>
          <w:lang w:eastAsia="ru-RU"/>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709"/>
        <w:gridCol w:w="879"/>
        <w:gridCol w:w="1247"/>
        <w:gridCol w:w="1276"/>
        <w:gridCol w:w="1134"/>
        <w:gridCol w:w="992"/>
        <w:gridCol w:w="1245"/>
        <w:gridCol w:w="2157"/>
        <w:gridCol w:w="2126"/>
      </w:tblGrid>
      <w:tr w:rsidR="008F1A06" w:rsidRPr="008F1A06" w:rsidTr="00325125">
        <w:trPr>
          <w:trHeight w:val="113"/>
        </w:trPr>
        <w:tc>
          <w:tcPr>
            <w:tcW w:w="568" w:type="dxa"/>
            <w:vMerge w:val="restart"/>
            <w:shd w:val="clear" w:color="auto" w:fill="auto"/>
            <w:vAlign w:val="center"/>
          </w:tcPr>
          <w:p w:rsidR="008F1A06" w:rsidRPr="008F1A06" w:rsidRDefault="008F1A06" w:rsidP="008F1A06">
            <w:pPr>
              <w:ind w:left="-57" w:right="-57"/>
              <w:jc w:val="center"/>
              <w:rPr>
                <w:sz w:val="24"/>
                <w:szCs w:val="24"/>
              </w:rPr>
            </w:pPr>
            <w:r w:rsidRPr="008F1A06">
              <w:rPr>
                <w:sz w:val="24"/>
                <w:szCs w:val="24"/>
              </w:rPr>
              <w:t>№</w:t>
            </w:r>
          </w:p>
          <w:p w:rsidR="008F1A06" w:rsidRPr="008F1A06" w:rsidRDefault="008F1A06" w:rsidP="008F1A06">
            <w:pPr>
              <w:ind w:left="-57" w:right="-57"/>
              <w:jc w:val="center"/>
              <w:rPr>
                <w:sz w:val="24"/>
                <w:szCs w:val="24"/>
              </w:rPr>
            </w:pPr>
            <w:r w:rsidRPr="008F1A06">
              <w:rPr>
                <w:sz w:val="24"/>
                <w:szCs w:val="24"/>
              </w:rPr>
              <w:t>п/п</w:t>
            </w:r>
          </w:p>
        </w:tc>
        <w:tc>
          <w:tcPr>
            <w:tcW w:w="2693" w:type="dxa"/>
            <w:vMerge w:val="restart"/>
            <w:shd w:val="clear" w:color="auto" w:fill="auto"/>
            <w:vAlign w:val="center"/>
          </w:tcPr>
          <w:p w:rsidR="008F1A06" w:rsidRPr="008F1A06" w:rsidRDefault="008F1A06" w:rsidP="008F1A06">
            <w:pPr>
              <w:ind w:left="-57" w:right="-57"/>
              <w:jc w:val="center"/>
              <w:rPr>
                <w:sz w:val="24"/>
                <w:szCs w:val="24"/>
              </w:rPr>
            </w:pPr>
            <w:r w:rsidRPr="008F1A06">
              <w:rPr>
                <w:color w:val="2D2D2D"/>
                <w:sz w:val="24"/>
                <w:szCs w:val="24"/>
                <w:shd w:val="clear" w:color="auto" w:fill="FFFFFF"/>
              </w:rPr>
              <w:t>Наименование мероприятия</w:t>
            </w:r>
          </w:p>
        </w:tc>
        <w:tc>
          <w:tcPr>
            <w:tcW w:w="709" w:type="dxa"/>
            <w:vMerge w:val="restart"/>
            <w:vAlign w:val="center"/>
          </w:tcPr>
          <w:p w:rsidR="008F1A06" w:rsidRPr="008F1A06" w:rsidRDefault="008F1A06" w:rsidP="008F1A06">
            <w:pPr>
              <w:ind w:left="-57" w:right="-57"/>
              <w:jc w:val="center"/>
              <w:rPr>
                <w:color w:val="2D2D2D"/>
                <w:sz w:val="24"/>
                <w:szCs w:val="24"/>
                <w:shd w:val="clear" w:color="auto" w:fill="FFFFFF"/>
              </w:rPr>
            </w:pPr>
            <w:r w:rsidRPr="008F1A06">
              <w:rPr>
                <w:color w:val="2D2D2D"/>
                <w:sz w:val="24"/>
                <w:szCs w:val="24"/>
                <w:shd w:val="clear" w:color="auto" w:fill="FFFFFF"/>
              </w:rPr>
              <w:t>Ста-</w:t>
            </w:r>
            <w:proofErr w:type="spellStart"/>
            <w:r w:rsidRPr="008F1A06">
              <w:rPr>
                <w:color w:val="2D2D2D"/>
                <w:sz w:val="24"/>
                <w:szCs w:val="24"/>
                <w:shd w:val="clear" w:color="auto" w:fill="FFFFFF"/>
              </w:rPr>
              <w:t>тус</w:t>
            </w:r>
            <w:proofErr w:type="spellEnd"/>
          </w:p>
        </w:tc>
        <w:tc>
          <w:tcPr>
            <w:tcW w:w="879" w:type="dxa"/>
            <w:vMerge w:val="restart"/>
            <w:shd w:val="clear" w:color="auto" w:fill="auto"/>
            <w:vAlign w:val="center"/>
          </w:tcPr>
          <w:p w:rsidR="008F1A06" w:rsidRPr="008F1A06" w:rsidRDefault="008F1A06" w:rsidP="008F1A06">
            <w:pPr>
              <w:ind w:left="-57" w:right="-57"/>
              <w:jc w:val="center"/>
              <w:rPr>
                <w:sz w:val="24"/>
                <w:szCs w:val="24"/>
              </w:rPr>
            </w:pPr>
            <w:r w:rsidRPr="008F1A06">
              <w:rPr>
                <w:sz w:val="24"/>
                <w:szCs w:val="24"/>
              </w:rPr>
              <w:t>Год реализации</w:t>
            </w:r>
          </w:p>
        </w:tc>
        <w:tc>
          <w:tcPr>
            <w:tcW w:w="1247" w:type="dxa"/>
            <w:vMerge w:val="restart"/>
            <w:shd w:val="clear" w:color="auto" w:fill="auto"/>
            <w:vAlign w:val="center"/>
          </w:tcPr>
          <w:p w:rsidR="008F1A06" w:rsidRPr="008F1A06" w:rsidRDefault="008F1A06" w:rsidP="008F1A06">
            <w:pPr>
              <w:ind w:left="-57" w:right="-57"/>
              <w:jc w:val="center"/>
              <w:rPr>
                <w:color w:val="2D2D2D"/>
                <w:sz w:val="24"/>
                <w:szCs w:val="24"/>
                <w:shd w:val="clear" w:color="auto" w:fill="FFFFFF"/>
              </w:rPr>
            </w:pPr>
            <w:r w:rsidRPr="008F1A06">
              <w:rPr>
                <w:color w:val="2D2D2D"/>
                <w:sz w:val="24"/>
                <w:szCs w:val="24"/>
                <w:shd w:val="clear" w:color="auto" w:fill="FFFFFF"/>
              </w:rPr>
              <w:t xml:space="preserve">Объем </w:t>
            </w:r>
            <w:proofErr w:type="spellStart"/>
            <w:r w:rsidRPr="008F1A06">
              <w:rPr>
                <w:color w:val="2D2D2D"/>
                <w:sz w:val="24"/>
                <w:szCs w:val="24"/>
                <w:shd w:val="clear" w:color="auto" w:fill="FFFFFF"/>
              </w:rPr>
              <w:t>финанси-рования</w:t>
            </w:r>
            <w:proofErr w:type="spellEnd"/>
            <w:r w:rsidRPr="008F1A06">
              <w:rPr>
                <w:color w:val="2D2D2D"/>
                <w:sz w:val="24"/>
                <w:szCs w:val="24"/>
                <w:shd w:val="clear" w:color="auto" w:fill="FFFFFF"/>
              </w:rPr>
              <w:t xml:space="preserve">, </w:t>
            </w:r>
          </w:p>
          <w:p w:rsidR="008F1A06" w:rsidRPr="008F1A06" w:rsidRDefault="008F1A06" w:rsidP="008F1A06">
            <w:pPr>
              <w:ind w:left="-57" w:right="-57"/>
              <w:jc w:val="center"/>
              <w:rPr>
                <w:color w:val="2D2D2D"/>
                <w:sz w:val="24"/>
                <w:szCs w:val="24"/>
                <w:shd w:val="clear" w:color="auto" w:fill="FFFFFF"/>
              </w:rPr>
            </w:pPr>
            <w:r w:rsidRPr="008F1A06">
              <w:rPr>
                <w:color w:val="2D2D2D"/>
                <w:sz w:val="24"/>
                <w:szCs w:val="24"/>
                <w:shd w:val="clear" w:color="auto" w:fill="FFFFFF"/>
              </w:rPr>
              <w:t>всего</w:t>
            </w:r>
          </w:p>
          <w:p w:rsidR="008F1A06" w:rsidRPr="008F1A06" w:rsidRDefault="008F1A06" w:rsidP="008F1A06">
            <w:pPr>
              <w:ind w:left="-57" w:right="-57"/>
              <w:jc w:val="center"/>
              <w:rPr>
                <w:sz w:val="24"/>
                <w:szCs w:val="24"/>
              </w:rPr>
            </w:pPr>
          </w:p>
        </w:tc>
        <w:tc>
          <w:tcPr>
            <w:tcW w:w="4647" w:type="dxa"/>
            <w:gridSpan w:val="4"/>
            <w:shd w:val="clear" w:color="auto" w:fill="auto"/>
            <w:vAlign w:val="center"/>
          </w:tcPr>
          <w:p w:rsidR="008F1A06" w:rsidRPr="008F1A06" w:rsidRDefault="008F1A06" w:rsidP="008F1A06">
            <w:pPr>
              <w:ind w:left="-57" w:right="-57"/>
              <w:jc w:val="center"/>
              <w:rPr>
                <w:color w:val="2D2D2D"/>
                <w:sz w:val="24"/>
                <w:szCs w:val="24"/>
                <w:shd w:val="clear" w:color="auto" w:fill="FFFFFF"/>
              </w:rPr>
            </w:pPr>
            <w:r w:rsidRPr="008F1A06">
              <w:rPr>
                <w:color w:val="2D2D2D"/>
                <w:sz w:val="24"/>
                <w:szCs w:val="24"/>
                <w:shd w:val="clear" w:color="auto" w:fill="FFFFFF"/>
              </w:rPr>
              <w:t>В разрезе источников финансирования</w:t>
            </w:r>
            <w:r w:rsidRPr="008F1A06">
              <w:rPr>
                <w:sz w:val="24"/>
                <w:szCs w:val="24"/>
              </w:rPr>
              <w:t>, тыс. руб.</w:t>
            </w:r>
          </w:p>
        </w:tc>
        <w:tc>
          <w:tcPr>
            <w:tcW w:w="2157" w:type="dxa"/>
            <w:vMerge w:val="restart"/>
            <w:shd w:val="clear" w:color="auto" w:fill="auto"/>
            <w:vAlign w:val="center"/>
          </w:tcPr>
          <w:p w:rsidR="008F1A06" w:rsidRPr="008F1A06" w:rsidRDefault="008F1A06" w:rsidP="008F1A06">
            <w:pPr>
              <w:ind w:left="-57" w:right="-57"/>
              <w:jc w:val="center"/>
              <w:rPr>
                <w:color w:val="2D2D2D"/>
                <w:sz w:val="24"/>
                <w:szCs w:val="24"/>
                <w:shd w:val="clear" w:color="auto" w:fill="FFFFFF"/>
              </w:rPr>
            </w:pPr>
            <w:r w:rsidRPr="008F1A06">
              <w:rPr>
                <w:color w:val="2D2D2D"/>
                <w:sz w:val="24"/>
                <w:szCs w:val="24"/>
                <w:shd w:val="clear" w:color="auto" w:fill="FFFFFF"/>
              </w:rPr>
              <w:t xml:space="preserve">Непосредственный </w:t>
            </w:r>
          </w:p>
          <w:p w:rsidR="008F1A06" w:rsidRPr="008F1A06" w:rsidRDefault="008F1A06" w:rsidP="008F1A06">
            <w:pPr>
              <w:ind w:left="-57" w:right="-57"/>
              <w:jc w:val="center"/>
              <w:rPr>
                <w:sz w:val="24"/>
                <w:szCs w:val="24"/>
              </w:rPr>
            </w:pPr>
            <w:r w:rsidRPr="008F1A06">
              <w:rPr>
                <w:color w:val="2D2D2D"/>
                <w:sz w:val="24"/>
                <w:szCs w:val="24"/>
                <w:shd w:val="clear" w:color="auto" w:fill="FFFFFF"/>
              </w:rPr>
              <w:t>результат реализации мероприятия</w:t>
            </w:r>
          </w:p>
        </w:tc>
        <w:tc>
          <w:tcPr>
            <w:tcW w:w="2126" w:type="dxa"/>
            <w:vMerge w:val="restart"/>
            <w:shd w:val="clear" w:color="auto" w:fill="auto"/>
            <w:vAlign w:val="center"/>
          </w:tcPr>
          <w:p w:rsidR="008F1A06" w:rsidRPr="008F1A06" w:rsidRDefault="008F1A06" w:rsidP="008F1A06">
            <w:pPr>
              <w:shd w:val="clear" w:color="auto" w:fill="FFFFFF"/>
              <w:ind w:left="-57" w:right="-108"/>
              <w:jc w:val="center"/>
              <w:textAlignment w:val="baseline"/>
              <w:rPr>
                <w:sz w:val="24"/>
                <w:szCs w:val="24"/>
              </w:rPr>
            </w:pPr>
            <w:r w:rsidRPr="008F1A06">
              <w:rPr>
                <w:sz w:val="24"/>
                <w:szCs w:val="24"/>
                <w:shd w:val="clear" w:color="auto" w:fill="FFFFFF"/>
              </w:rPr>
              <w:t xml:space="preserve">Участник </w:t>
            </w:r>
            <w:proofErr w:type="spellStart"/>
            <w:r w:rsidRPr="008F1A06">
              <w:rPr>
                <w:sz w:val="24"/>
                <w:szCs w:val="24"/>
                <w:shd w:val="clear" w:color="auto" w:fill="FFFFFF"/>
              </w:rPr>
              <w:t>муници-пальной</w:t>
            </w:r>
            <w:proofErr w:type="spellEnd"/>
            <w:r w:rsidRPr="008F1A06">
              <w:rPr>
                <w:sz w:val="24"/>
                <w:szCs w:val="24"/>
                <w:shd w:val="clear" w:color="auto" w:fill="FFFFFF"/>
              </w:rPr>
              <w:t xml:space="preserve"> программы</w:t>
            </w: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vMerge/>
            <w:shd w:val="clear" w:color="auto" w:fill="auto"/>
          </w:tcPr>
          <w:p w:rsidR="008F1A06" w:rsidRPr="008F1A06" w:rsidRDefault="008F1A06" w:rsidP="008F1A06">
            <w:pPr>
              <w:ind w:left="-57" w:right="-57"/>
              <w:rPr>
                <w:sz w:val="24"/>
                <w:szCs w:val="24"/>
              </w:rPr>
            </w:pPr>
          </w:p>
        </w:tc>
        <w:tc>
          <w:tcPr>
            <w:tcW w:w="1247" w:type="dxa"/>
            <w:vMerge/>
            <w:shd w:val="clear" w:color="auto" w:fill="auto"/>
          </w:tcPr>
          <w:p w:rsidR="008F1A06" w:rsidRPr="008F1A06" w:rsidRDefault="008F1A06" w:rsidP="008F1A06">
            <w:pPr>
              <w:ind w:left="-57" w:right="-57"/>
              <w:rPr>
                <w:sz w:val="24"/>
                <w:szCs w:val="24"/>
              </w:rPr>
            </w:pPr>
          </w:p>
        </w:tc>
        <w:tc>
          <w:tcPr>
            <w:tcW w:w="1276" w:type="dxa"/>
            <w:shd w:val="clear" w:color="auto" w:fill="auto"/>
            <w:vAlign w:val="center"/>
          </w:tcPr>
          <w:p w:rsidR="008F1A06" w:rsidRPr="008F1A06" w:rsidRDefault="008F1A06" w:rsidP="008F1A06">
            <w:pPr>
              <w:ind w:left="-57" w:right="-57"/>
              <w:jc w:val="center"/>
              <w:rPr>
                <w:sz w:val="24"/>
                <w:szCs w:val="24"/>
              </w:rPr>
            </w:pPr>
            <w:r w:rsidRPr="008F1A06">
              <w:rPr>
                <w:sz w:val="24"/>
                <w:szCs w:val="24"/>
              </w:rPr>
              <w:t>местный бюджет</w:t>
            </w:r>
          </w:p>
        </w:tc>
        <w:tc>
          <w:tcPr>
            <w:tcW w:w="1134" w:type="dxa"/>
            <w:shd w:val="clear" w:color="auto" w:fill="auto"/>
            <w:vAlign w:val="center"/>
          </w:tcPr>
          <w:p w:rsidR="008F1A06" w:rsidRPr="008F1A06" w:rsidRDefault="008F1A06" w:rsidP="008F1A06">
            <w:pPr>
              <w:ind w:left="-57" w:right="-57"/>
              <w:jc w:val="center"/>
              <w:rPr>
                <w:sz w:val="24"/>
                <w:szCs w:val="24"/>
              </w:rPr>
            </w:pPr>
            <w:r w:rsidRPr="008F1A06">
              <w:rPr>
                <w:sz w:val="24"/>
                <w:szCs w:val="24"/>
              </w:rPr>
              <w:t>краевой бюджет</w:t>
            </w:r>
          </w:p>
        </w:tc>
        <w:tc>
          <w:tcPr>
            <w:tcW w:w="992" w:type="dxa"/>
            <w:shd w:val="clear" w:color="auto" w:fill="auto"/>
            <w:vAlign w:val="center"/>
          </w:tcPr>
          <w:p w:rsidR="008F1A06" w:rsidRPr="008F1A06" w:rsidRDefault="008F1A06" w:rsidP="008F1A06">
            <w:pPr>
              <w:ind w:left="-57" w:right="-57"/>
              <w:jc w:val="center"/>
              <w:rPr>
                <w:sz w:val="24"/>
                <w:szCs w:val="24"/>
              </w:rPr>
            </w:pPr>
            <w:proofErr w:type="spellStart"/>
            <w:r w:rsidRPr="008F1A06">
              <w:rPr>
                <w:sz w:val="24"/>
                <w:szCs w:val="24"/>
              </w:rPr>
              <w:t>феде-раль-ный</w:t>
            </w:r>
            <w:proofErr w:type="spellEnd"/>
            <w:r w:rsidRPr="008F1A06">
              <w:rPr>
                <w:sz w:val="24"/>
                <w:szCs w:val="24"/>
              </w:rPr>
              <w:t xml:space="preserve"> </w:t>
            </w:r>
            <w:proofErr w:type="spellStart"/>
            <w:r w:rsidRPr="008F1A06">
              <w:rPr>
                <w:sz w:val="24"/>
                <w:szCs w:val="24"/>
              </w:rPr>
              <w:t>бюд-жет</w:t>
            </w:r>
            <w:proofErr w:type="spellEnd"/>
          </w:p>
        </w:tc>
        <w:tc>
          <w:tcPr>
            <w:tcW w:w="1245" w:type="dxa"/>
            <w:vAlign w:val="center"/>
          </w:tcPr>
          <w:p w:rsidR="008F1A06" w:rsidRPr="008F1A06" w:rsidRDefault="008F1A06" w:rsidP="008F1A06">
            <w:pPr>
              <w:ind w:left="-57" w:right="-57"/>
              <w:jc w:val="center"/>
              <w:rPr>
                <w:sz w:val="24"/>
                <w:szCs w:val="24"/>
              </w:rPr>
            </w:pPr>
            <w:r w:rsidRPr="008F1A06">
              <w:rPr>
                <w:sz w:val="24"/>
                <w:szCs w:val="24"/>
              </w:rPr>
              <w:t>вне-бюджет-</w:t>
            </w:r>
            <w:proofErr w:type="spellStart"/>
            <w:r w:rsidRPr="008F1A06">
              <w:rPr>
                <w:sz w:val="24"/>
                <w:szCs w:val="24"/>
              </w:rPr>
              <w:t>ные</w:t>
            </w:r>
            <w:proofErr w:type="spellEnd"/>
            <w:r w:rsidRPr="008F1A06">
              <w:rPr>
                <w:sz w:val="24"/>
                <w:szCs w:val="24"/>
              </w:rPr>
              <w:t xml:space="preserve"> </w:t>
            </w:r>
            <w:proofErr w:type="spellStart"/>
            <w:r w:rsidRPr="008F1A06">
              <w:rPr>
                <w:sz w:val="24"/>
                <w:szCs w:val="24"/>
              </w:rPr>
              <w:t>источ-ники</w:t>
            </w:r>
            <w:proofErr w:type="spellEnd"/>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bl>
    <w:p w:rsidR="008F1A06" w:rsidRPr="008F1A06" w:rsidRDefault="008F1A06" w:rsidP="008F1A06">
      <w:pPr>
        <w:rPr>
          <w:sz w:val="4"/>
          <w:szCs w:val="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709"/>
        <w:gridCol w:w="879"/>
        <w:gridCol w:w="1247"/>
        <w:gridCol w:w="1276"/>
        <w:gridCol w:w="1134"/>
        <w:gridCol w:w="992"/>
        <w:gridCol w:w="1245"/>
        <w:gridCol w:w="2157"/>
        <w:gridCol w:w="2126"/>
      </w:tblGrid>
      <w:tr w:rsidR="008F1A06" w:rsidRPr="008F1A06" w:rsidTr="00325125">
        <w:trPr>
          <w:trHeight w:val="113"/>
          <w:tblHeader/>
        </w:trPr>
        <w:tc>
          <w:tcPr>
            <w:tcW w:w="568" w:type="dxa"/>
            <w:shd w:val="clear" w:color="auto" w:fill="auto"/>
            <w:vAlign w:val="center"/>
          </w:tcPr>
          <w:p w:rsidR="008F1A06" w:rsidRPr="008F1A06" w:rsidRDefault="008F1A06" w:rsidP="008F1A06">
            <w:pPr>
              <w:ind w:left="-57" w:right="-57"/>
              <w:jc w:val="center"/>
              <w:rPr>
                <w:sz w:val="24"/>
                <w:szCs w:val="24"/>
              </w:rPr>
            </w:pPr>
            <w:r w:rsidRPr="008F1A06">
              <w:rPr>
                <w:sz w:val="24"/>
                <w:szCs w:val="24"/>
              </w:rPr>
              <w:t>1</w:t>
            </w:r>
          </w:p>
        </w:tc>
        <w:tc>
          <w:tcPr>
            <w:tcW w:w="2693" w:type="dxa"/>
            <w:tcBorders>
              <w:bottom w:val="single" w:sz="4" w:space="0" w:color="auto"/>
            </w:tcBorders>
            <w:vAlign w:val="center"/>
          </w:tcPr>
          <w:p w:rsidR="008F1A06" w:rsidRPr="008F1A06" w:rsidRDefault="008F1A06" w:rsidP="008F1A06">
            <w:pPr>
              <w:ind w:left="-57" w:right="-57"/>
              <w:jc w:val="center"/>
              <w:rPr>
                <w:sz w:val="24"/>
                <w:szCs w:val="24"/>
              </w:rPr>
            </w:pPr>
            <w:r w:rsidRPr="008F1A06">
              <w:rPr>
                <w:sz w:val="24"/>
                <w:szCs w:val="24"/>
              </w:rPr>
              <w:t>2</w:t>
            </w:r>
          </w:p>
        </w:tc>
        <w:tc>
          <w:tcPr>
            <w:tcW w:w="709" w:type="dxa"/>
            <w:tcBorders>
              <w:bottom w:val="single" w:sz="4" w:space="0" w:color="auto"/>
            </w:tcBorders>
            <w:vAlign w:val="center"/>
          </w:tcPr>
          <w:p w:rsidR="008F1A06" w:rsidRPr="008F1A06" w:rsidRDefault="008F1A06" w:rsidP="008F1A06">
            <w:pPr>
              <w:ind w:left="-57" w:right="-57"/>
              <w:jc w:val="center"/>
              <w:rPr>
                <w:sz w:val="24"/>
                <w:szCs w:val="24"/>
              </w:rPr>
            </w:pPr>
            <w:r w:rsidRPr="008F1A06">
              <w:rPr>
                <w:sz w:val="24"/>
                <w:szCs w:val="24"/>
              </w:rPr>
              <w:t>3</w:t>
            </w:r>
          </w:p>
        </w:tc>
        <w:tc>
          <w:tcPr>
            <w:tcW w:w="879" w:type="dxa"/>
            <w:tcBorders>
              <w:bottom w:val="single" w:sz="4" w:space="0" w:color="auto"/>
            </w:tcBorders>
            <w:shd w:val="clear" w:color="auto" w:fill="auto"/>
            <w:vAlign w:val="center"/>
          </w:tcPr>
          <w:p w:rsidR="008F1A06" w:rsidRPr="008F1A06" w:rsidRDefault="008F1A06" w:rsidP="008F1A06">
            <w:pPr>
              <w:ind w:left="-57" w:right="-57"/>
              <w:jc w:val="center"/>
              <w:rPr>
                <w:sz w:val="24"/>
                <w:szCs w:val="24"/>
              </w:rPr>
            </w:pPr>
            <w:r w:rsidRPr="008F1A06">
              <w:rPr>
                <w:sz w:val="24"/>
                <w:szCs w:val="24"/>
              </w:rPr>
              <w:t>4</w:t>
            </w:r>
          </w:p>
        </w:tc>
        <w:tc>
          <w:tcPr>
            <w:tcW w:w="1247" w:type="dxa"/>
            <w:tcBorders>
              <w:bottom w:val="single" w:sz="4" w:space="0" w:color="auto"/>
            </w:tcBorders>
            <w:shd w:val="clear" w:color="auto" w:fill="auto"/>
            <w:vAlign w:val="center"/>
          </w:tcPr>
          <w:p w:rsidR="008F1A06" w:rsidRPr="008F1A06" w:rsidRDefault="008F1A06" w:rsidP="008F1A06">
            <w:pPr>
              <w:ind w:left="-57" w:right="-57"/>
              <w:jc w:val="center"/>
              <w:rPr>
                <w:sz w:val="24"/>
                <w:szCs w:val="24"/>
              </w:rPr>
            </w:pPr>
            <w:r w:rsidRPr="008F1A06">
              <w:rPr>
                <w:sz w:val="24"/>
                <w:szCs w:val="24"/>
              </w:rPr>
              <w:t>5</w:t>
            </w:r>
          </w:p>
        </w:tc>
        <w:tc>
          <w:tcPr>
            <w:tcW w:w="1276" w:type="dxa"/>
            <w:shd w:val="clear" w:color="auto" w:fill="auto"/>
            <w:vAlign w:val="center"/>
          </w:tcPr>
          <w:p w:rsidR="008F1A06" w:rsidRPr="008F1A06" w:rsidRDefault="008F1A06" w:rsidP="008F1A06">
            <w:pPr>
              <w:ind w:left="-57" w:right="-57"/>
              <w:jc w:val="center"/>
              <w:rPr>
                <w:sz w:val="24"/>
                <w:szCs w:val="24"/>
              </w:rPr>
            </w:pPr>
            <w:r w:rsidRPr="008F1A06">
              <w:rPr>
                <w:sz w:val="24"/>
                <w:szCs w:val="24"/>
              </w:rPr>
              <w:t>6</w:t>
            </w:r>
          </w:p>
        </w:tc>
        <w:tc>
          <w:tcPr>
            <w:tcW w:w="1134" w:type="dxa"/>
            <w:shd w:val="clear" w:color="auto" w:fill="auto"/>
            <w:vAlign w:val="center"/>
          </w:tcPr>
          <w:p w:rsidR="008F1A06" w:rsidRPr="008F1A06" w:rsidRDefault="008F1A06" w:rsidP="008F1A06">
            <w:pPr>
              <w:ind w:left="-57" w:right="-57"/>
              <w:jc w:val="center"/>
              <w:rPr>
                <w:sz w:val="24"/>
                <w:szCs w:val="24"/>
              </w:rPr>
            </w:pPr>
            <w:r w:rsidRPr="008F1A06">
              <w:rPr>
                <w:sz w:val="24"/>
                <w:szCs w:val="24"/>
              </w:rPr>
              <w:t>7</w:t>
            </w:r>
          </w:p>
        </w:tc>
        <w:tc>
          <w:tcPr>
            <w:tcW w:w="992" w:type="dxa"/>
            <w:shd w:val="clear" w:color="auto" w:fill="auto"/>
            <w:vAlign w:val="center"/>
          </w:tcPr>
          <w:p w:rsidR="008F1A06" w:rsidRPr="008F1A06" w:rsidRDefault="008F1A06" w:rsidP="008F1A06">
            <w:pPr>
              <w:ind w:left="-57" w:right="-57"/>
              <w:jc w:val="center"/>
              <w:rPr>
                <w:sz w:val="24"/>
                <w:szCs w:val="24"/>
              </w:rPr>
            </w:pPr>
            <w:r w:rsidRPr="008F1A06">
              <w:rPr>
                <w:sz w:val="24"/>
                <w:szCs w:val="24"/>
              </w:rPr>
              <w:t>8</w:t>
            </w:r>
          </w:p>
        </w:tc>
        <w:tc>
          <w:tcPr>
            <w:tcW w:w="1245" w:type="dxa"/>
            <w:shd w:val="clear" w:color="auto" w:fill="auto"/>
            <w:vAlign w:val="center"/>
          </w:tcPr>
          <w:p w:rsidR="008F1A06" w:rsidRPr="008F1A06" w:rsidRDefault="008F1A06" w:rsidP="008F1A06">
            <w:pPr>
              <w:ind w:left="-57" w:right="-57"/>
              <w:jc w:val="center"/>
              <w:rPr>
                <w:sz w:val="24"/>
                <w:szCs w:val="24"/>
              </w:rPr>
            </w:pPr>
            <w:r w:rsidRPr="008F1A06">
              <w:rPr>
                <w:sz w:val="24"/>
                <w:szCs w:val="24"/>
              </w:rPr>
              <w:t>9</w:t>
            </w:r>
          </w:p>
        </w:tc>
        <w:tc>
          <w:tcPr>
            <w:tcW w:w="2157" w:type="dxa"/>
            <w:shd w:val="clear" w:color="auto" w:fill="auto"/>
            <w:vAlign w:val="center"/>
          </w:tcPr>
          <w:p w:rsidR="008F1A06" w:rsidRPr="008F1A06" w:rsidRDefault="008F1A06" w:rsidP="008F1A06">
            <w:pPr>
              <w:ind w:left="-57" w:right="-57"/>
              <w:jc w:val="center"/>
              <w:rPr>
                <w:sz w:val="24"/>
                <w:szCs w:val="24"/>
              </w:rPr>
            </w:pPr>
            <w:r w:rsidRPr="008F1A06">
              <w:rPr>
                <w:sz w:val="24"/>
                <w:szCs w:val="24"/>
              </w:rPr>
              <w:t>10</w:t>
            </w:r>
          </w:p>
        </w:tc>
        <w:tc>
          <w:tcPr>
            <w:tcW w:w="2126" w:type="dxa"/>
            <w:shd w:val="clear" w:color="auto" w:fill="auto"/>
            <w:vAlign w:val="center"/>
          </w:tcPr>
          <w:p w:rsidR="008F1A06" w:rsidRPr="008F1A06" w:rsidRDefault="008F1A06" w:rsidP="008F1A06">
            <w:pPr>
              <w:ind w:left="-57" w:right="-57"/>
              <w:jc w:val="center"/>
              <w:rPr>
                <w:sz w:val="24"/>
                <w:szCs w:val="24"/>
              </w:rPr>
            </w:pPr>
            <w:r w:rsidRPr="008F1A06">
              <w:rPr>
                <w:sz w:val="24"/>
                <w:szCs w:val="24"/>
              </w:rPr>
              <w:t>11</w:t>
            </w:r>
          </w:p>
        </w:tc>
      </w:tr>
      <w:tr w:rsidR="008F1A06" w:rsidRPr="008F1A06" w:rsidTr="00325125">
        <w:trPr>
          <w:trHeight w:val="113"/>
        </w:trPr>
        <w:tc>
          <w:tcPr>
            <w:tcW w:w="568" w:type="dxa"/>
            <w:vMerge w:val="restart"/>
            <w:tcBorders>
              <w:right w:val="single" w:sz="4" w:space="0" w:color="auto"/>
            </w:tcBorders>
            <w:shd w:val="clear" w:color="auto" w:fill="auto"/>
          </w:tcPr>
          <w:p w:rsidR="008F1A06" w:rsidRPr="008F1A06" w:rsidRDefault="008F1A06" w:rsidP="008F1A06">
            <w:pPr>
              <w:ind w:left="-57" w:right="-57"/>
              <w:jc w:val="center"/>
              <w:rPr>
                <w:sz w:val="24"/>
                <w:szCs w:val="24"/>
              </w:rPr>
            </w:pPr>
            <w:r w:rsidRPr="008F1A06">
              <w:rPr>
                <w:sz w:val="24"/>
                <w:szCs w:val="24"/>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autoSpaceDE w:val="0"/>
              <w:autoSpaceDN w:val="0"/>
              <w:adjustRightInd w:val="0"/>
              <w:rPr>
                <w:sz w:val="24"/>
                <w:szCs w:val="24"/>
              </w:rPr>
            </w:pPr>
            <w:r w:rsidRPr="008F1A06">
              <w:rPr>
                <w:sz w:val="24"/>
                <w:szCs w:val="24"/>
              </w:rPr>
              <w:t>Составление списка молодых семей от муниципального образования Ленинградский район, претендующих на получение социальной выплаты в рамках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tcPr>
          <w:p w:rsidR="008F1A06" w:rsidRPr="008F1A06" w:rsidRDefault="008F1A06" w:rsidP="008F1A06">
            <w:pPr>
              <w:ind w:left="-57" w:right="-57"/>
              <w:rPr>
                <w:sz w:val="24"/>
                <w:szCs w:val="24"/>
              </w:rPr>
            </w:pPr>
            <w:r w:rsidRPr="008F1A06">
              <w:rPr>
                <w:sz w:val="24"/>
                <w:szCs w:val="24"/>
              </w:rPr>
              <w:t>2/3</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jc w:val="center"/>
              <w:rPr>
                <w:sz w:val="24"/>
                <w:szCs w:val="24"/>
              </w:rPr>
            </w:pPr>
            <w:r w:rsidRPr="008F1A06">
              <w:rPr>
                <w:sz w:val="24"/>
                <w:szCs w:val="24"/>
              </w:rPr>
              <w:t>2016</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tcBorders>
              <w:lef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val="restart"/>
            <w:shd w:val="clear" w:color="auto" w:fill="auto"/>
          </w:tcPr>
          <w:p w:rsidR="008F1A06" w:rsidRPr="008F1A06" w:rsidRDefault="008F1A06" w:rsidP="008F1A06">
            <w:pPr>
              <w:widowControl w:val="0"/>
              <w:autoSpaceDE w:val="0"/>
              <w:autoSpaceDN w:val="0"/>
              <w:adjustRightInd w:val="0"/>
              <w:rPr>
                <w:sz w:val="24"/>
                <w:szCs w:val="24"/>
              </w:rPr>
            </w:pPr>
            <w:r w:rsidRPr="008F1A06">
              <w:rPr>
                <w:sz w:val="24"/>
                <w:szCs w:val="24"/>
              </w:rPr>
              <w:t xml:space="preserve">Наличие единой базы данных по Ленинградскому району в конкурсном отборе муниципалитетов, участвующих в реализации </w:t>
            </w:r>
            <w:r w:rsidRPr="008F1A06">
              <w:rPr>
                <w:sz w:val="24"/>
                <w:szCs w:val="24"/>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2126" w:type="dxa"/>
            <w:vMerge w:val="restart"/>
            <w:shd w:val="clear" w:color="auto" w:fill="auto"/>
          </w:tcPr>
          <w:p w:rsidR="008F1A06" w:rsidRPr="008F1A06" w:rsidRDefault="008F1A06" w:rsidP="008F1A06">
            <w:pPr>
              <w:ind w:left="-57" w:right="-57"/>
              <w:rPr>
                <w:sz w:val="24"/>
                <w:szCs w:val="24"/>
              </w:rPr>
            </w:pPr>
            <w:r w:rsidRPr="008F1A06">
              <w:rPr>
                <w:sz w:val="24"/>
                <w:szCs w:val="24"/>
              </w:rPr>
              <w:lastRenderedPageBreak/>
              <w:t>Отдел жилищно-коммунального хозяйства администрации муниципального образования Ленинградский район</w:t>
            </w:r>
          </w:p>
        </w:tc>
      </w:tr>
      <w:tr w:rsidR="008F1A06" w:rsidRPr="008F1A06" w:rsidTr="00325125">
        <w:trPr>
          <w:trHeight w:val="113"/>
        </w:trPr>
        <w:tc>
          <w:tcPr>
            <w:tcW w:w="568" w:type="dxa"/>
            <w:vMerge/>
            <w:tcBorders>
              <w:right w:val="single" w:sz="4" w:space="0" w:color="auto"/>
            </w:tcBorders>
            <w:shd w:val="clear" w:color="auto" w:fill="auto"/>
          </w:tcPr>
          <w:p w:rsidR="008F1A06" w:rsidRPr="008F1A06" w:rsidRDefault="008F1A06" w:rsidP="008F1A06">
            <w:pPr>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F1A06" w:rsidRPr="008F1A06" w:rsidRDefault="008F1A06" w:rsidP="008F1A06">
            <w:pPr>
              <w:ind w:left="-57" w:right="-57"/>
              <w:rPr>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jc w:val="center"/>
              <w:rPr>
                <w:sz w:val="24"/>
                <w:szCs w:val="24"/>
              </w:rPr>
            </w:pPr>
            <w:r w:rsidRPr="008F1A06">
              <w:rPr>
                <w:sz w:val="24"/>
                <w:szCs w:val="24"/>
              </w:rPr>
              <w:t>2017</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tcBorders>
              <w:lef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tcBorders>
              <w:right w:val="single" w:sz="4" w:space="0" w:color="auto"/>
            </w:tcBorders>
            <w:shd w:val="clear" w:color="auto" w:fill="auto"/>
          </w:tcPr>
          <w:p w:rsidR="008F1A06" w:rsidRPr="008F1A06" w:rsidRDefault="008F1A06" w:rsidP="008F1A06">
            <w:pPr>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F1A06" w:rsidRPr="008F1A06" w:rsidRDefault="008F1A06" w:rsidP="008F1A06">
            <w:pPr>
              <w:ind w:left="-57" w:right="-57"/>
              <w:rPr>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right="-57"/>
              <w:jc w:val="center"/>
              <w:rPr>
                <w:sz w:val="24"/>
                <w:szCs w:val="24"/>
              </w:rPr>
            </w:pPr>
            <w:r w:rsidRPr="008F1A06">
              <w:rPr>
                <w:sz w:val="24"/>
                <w:szCs w:val="24"/>
              </w:rPr>
              <w:t>2018</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tcBorders>
              <w:lef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tcBorders>
              <w:right w:val="single" w:sz="4" w:space="0" w:color="auto"/>
            </w:tcBorders>
            <w:shd w:val="clear" w:color="auto" w:fill="auto"/>
          </w:tcPr>
          <w:p w:rsidR="008F1A06" w:rsidRPr="008F1A06" w:rsidRDefault="008F1A06" w:rsidP="008F1A06">
            <w:pPr>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F1A06" w:rsidRPr="008F1A06" w:rsidRDefault="008F1A06" w:rsidP="008F1A06">
            <w:pPr>
              <w:ind w:left="-57" w:right="-57"/>
              <w:rPr>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jc w:val="center"/>
              <w:rPr>
                <w:sz w:val="24"/>
                <w:szCs w:val="24"/>
              </w:rPr>
            </w:pPr>
            <w:r w:rsidRPr="008F1A06">
              <w:rPr>
                <w:sz w:val="24"/>
                <w:szCs w:val="24"/>
              </w:rPr>
              <w:t>2019</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tcBorders>
              <w:lef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tcBorders>
              <w:right w:val="single" w:sz="4" w:space="0" w:color="auto"/>
            </w:tcBorders>
            <w:shd w:val="clear" w:color="auto" w:fill="auto"/>
          </w:tcPr>
          <w:p w:rsidR="008F1A06" w:rsidRPr="008F1A06" w:rsidRDefault="008F1A06" w:rsidP="008F1A06">
            <w:pPr>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F1A06" w:rsidRPr="008F1A06" w:rsidRDefault="008F1A06" w:rsidP="008F1A06">
            <w:pPr>
              <w:ind w:left="-57" w:right="-57"/>
              <w:rPr>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jc w:val="center"/>
              <w:rPr>
                <w:sz w:val="24"/>
                <w:szCs w:val="24"/>
              </w:rPr>
            </w:pPr>
            <w:r w:rsidRPr="008F1A06">
              <w:rPr>
                <w:sz w:val="24"/>
                <w:szCs w:val="24"/>
              </w:rPr>
              <w:t>2020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tcBorders>
              <w:lef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tcBorders>
              <w:right w:val="single" w:sz="4" w:space="0" w:color="auto"/>
            </w:tcBorders>
            <w:shd w:val="clear" w:color="auto" w:fill="auto"/>
          </w:tcPr>
          <w:p w:rsidR="008F1A06" w:rsidRPr="008F1A06" w:rsidRDefault="008F1A06" w:rsidP="008F1A06">
            <w:pPr>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F1A06" w:rsidRPr="008F1A06" w:rsidRDefault="008F1A06" w:rsidP="008F1A06">
            <w:pPr>
              <w:ind w:left="-57" w:right="-57"/>
              <w:rPr>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jc w:val="center"/>
              <w:rPr>
                <w:sz w:val="24"/>
                <w:szCs w:val="24"/>
              </w:rPr>
            </w:pPr>
            <w:r w:rsidRPr="008F1A06">
              <w:rPr>
                <w:sz w:val="24"/>
                <w:szCs w:val="24"/>
              </w:rPr>
              <w:t>2021</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tcBorders>
              <w:lef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tcBorders>
              <w:right w:val="single" w:sz="4" w:space="0" w:color="auto"/>
            </w:tcBorders>
            <w:shd w:val="clear" w:color="auto" w:fill="auto"/>
          </w:tcPr>
          <w:p w:rsidR="008F1A06" w:rsidRPr="008F1A06" w:rsidRDefault="008F1A06" w:rsidP="008F1A06">
            <w:pPr>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F1A06" w:rsidRPr="008F1A06" w:rsidRDefault="008F1A06" w:rsidP="008F1A06">
            <w:pPr>
              <w:ind w:left="-57" w:right="-57"/>
              <w:rPr>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jc w:val="center"/>
              <w:rPr>
                <w:sz w:val="24"/>
                <w:szCs w:val="24"/>
              </w:rPr>
            </w:pPr>
            <w:r w:rsidRPr="008F1A06">
              <w:rPr>
                <w:sz w:val="24"/>
                <w:szCs w:val="24"/>
              </w:rPr>
              <w:t>2022</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tcBorders>
              <w:lef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tcBorders>
              <w:right w:val="single" w:sz="4" w:space="0" w:color="auto"/>
            </w:tcBorders>
            <w:shd w:val="clear" w:color="auto" w:fill="auto"/>
          </w:tcPr>
          <w:p w:rsidR="008F1A06" w:rsidRPr="008F1A06" w:rsidRDefault="008F1A06" w:rsidP="008F1A06">
            <w:pPr>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8F1A06" w:rsidRPr="008F1A06" w:rsidRDefault="008F1A06" w:rsidP="008F1A06">
            <w:pPr>
              <w:ind w:left="-57" w:right="-57"/>
              <w:rPr>
                <w:sz w:val="24"/>
                <w:szCs w:val="24"/>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всего</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tcBorders>
              <w:lef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val="restart"/>
            <w:shd w:val="clear" w:color="auto" w:fill="auto"/>
          </w:tcPr>
          <w:p w:rsidR="008F1A06" w:rsidRPr="008F1A06" w:rsidRDefault="008F1A06" w:rsidP="008F1A06">
            <w:pPr>
              <w:ind w:left="-57" w:right="-57"/>
              <w:jc w:val="center"/>
              <w:rPr>
                <w:sz w:val="24"/>
                <w:szCs w:val="24"/>
              </w:rPr>
            </w:pPr>
            <w:r w:rsidRPr="008F1A06">
              <w:rPr>
                <w:sz w:val="24"/>
                <w:szCs w:val="24"/>
              </w:rPr>
              <w:lastRenderedPageBreak/>
              <w:t>2.</w:t>
            </w:r>
          </w:p>
        </w:tc>
        <w:tc>
          <w:tcPr>
            <w:tcW w:w="2693" w:type="dxa"/>
            <w:vMerge w:val="restart"/>
            <w:tcBorders>
              <w:top w:val="single" w:sz="4" w:space="0" w:color="auto"/>
            </w:tcBorders>
            <w:shd w:val="clear" w:color="auto" w:fill="auto"/>
          </w:tcPr>
          <w:p w:rsidR="008F1A06" w:rsidRPr="008F1A06" w:rsidRDefault="008F1A06" w:rsidP="008F1A06">
            <w:pPr>
              <w:tabs>
                <w:tab w:val="left" w:pos="1134"/>
              </w:tabs>
              <w:jc w:val="both"/>
              <w:rPr>
                <w:sz w:val="24"/>
                <w:szCs w:val="24"/>
              </w:rPr>
            </w:pPr>
            <w:r w:rsidRPr="008F1A06">
              <w:rPr>
                <w:sz w:val="24"/>
                <w:szCs w:val="24"/>
              </w:rPr>
              <w:t>Определение ежегодного объема средств бюджета муниципального образования Ленинградский район на реализацию мероприятий Программы</w:t>
            </w:r>
          </w:p>
        </w:tc>
        <w:tc>
          <w:tcPr>
            <w:tcW w:w="709" w:type="dxa"/>
            <w:vMerge w:val="restart"/>
            <w:tcBorders>
              <w:top w:val="single" w:sz="4" w:space="0" w:color="auto"/>
            </w:tcBorders>
          </w:tcPr>
          <w:p w:rsidR="008F1A06" w:rsidRPr="008F1A06" w:rsidRDefault="008F1A06" w:rsidP="008F1A06">
            <w:pPr>
              <w:ind w:left="-57" w:right="-57"/>
              <w:rPr>
                <w:sz w:val="24"/>
                <w:szCs w:val="24"/>
              </w:rPr>
            </w:pPr>
            <w:r w:rsidRPr="008F1A06">
              <w:rPr>
                <w:sz w:val="24"/>
                <w:szCs w:val="24"/>
              </w:rPr>
              <w:t>2/3</w:t>
            </w:r>
          </w:p>
        </w:tc>
        <w:tc>
          <w:tcPr>
            <w:tcW w:w="879" w:type="dxa"/>
            <w:tcBorders>
              <w:top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2016</w:t>
            </w:r>
          </w:p>
        </w:tc>
        <w:tc>
          <w:tcPr>
            <w:tcW w:w="1247" w:type="dxa"/>
            <w:tcBorders>
              <w:top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val="restart"/>
            <w:shd w:val="clear" w:color="auto" w:fill="auto"/>
          </w:tcPr>
          <w:p w:rsidR="008F1A06" w:rsidRPr="008F1A06" w:rsidRDefault="008F1A06" w:rsidP="008F1A06">
            <w:pPr>
              <w:rPr>
                <w:sz w:val="24"/>
                <w:szCs w:val="24"/>
              </w:rPr>
            </w:pPr>
            <w:r w:rsidRPr="008F1A06">
              <w:rPr>
                <w:sz w:val="24"/>
                <w:szCs w:val="24"/>
              </w:rPr>
              <w:t xml:space="preserve">Получение </w:t>
            </w:r>
            <w:proofErr w:type="spellStart"/>
            <w:r w:rsidRPr="008F1A06">
              <w:rPr>
                <w:sz w:val="24"/>
                <w:szCs w:val="24"/>
              </w:rPr>
              <w:t>софинансирования</w:t>
            </w:r>
            <w:proofErr w:type="spellEnd"/>
            <w:r w:rsidRPr="008F1A06">
              <w:rPr>
                <w:sz w:val="24"/>
                <w:szCs w:val="24"/>
              </w:rPr>
              <w:t xml:space="preserve"> Программы из краевого и федерального бюджетов</w:t>
            </w:r>
          </w:p>
        </w:tc>
        <w:tc>
          <w:tcPr>
            <w:tcW w:w="2126" w:type="dxa"/>
            <w:vMerge w:val="restart"/>
            <w:shd w:val="clear" w:color="auto" w:fill="auto"/>
          </w:tcPr>
          <w:p w:rsidR="008F1A06" w:rsidRPr="008F1A06" w:rsidRDefault="008F1A06" w:rsidP="008F1A06">
            <w:pPr>
              <w:ind w:left="-57" w:right="-57"/>
              <w:rPr>
                <w:sz w:val="24"/>
                <w:szCs w:val="24"/>
              </w:rPr>
            </w:pPr>
            <w:r w:rsidRPr="008F1A06">
              <w:rPr>
                <w:sz w:val="24"/>
                <w:szCs w:val="24"/>
              </w:rPr>
              <w:t>Отдел жилищно-коммунального хозяйства администрации</w:t>
            </w: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2017</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2018</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2019</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2020</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2021</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2022</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Borders>
              <w:bottom w:val="nil"/>
            </w:tcBorders>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всего</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val="restart"/>
            <w:shd w:val="clear" w:color="auto" w:fill="auto"/>
          </w:tcPr>
          <w:p w:rsidR="008F1A06" w:rsidRPr="008F1A06" w:rsidRDefault="008F1A06" w:rsidP="008F1A06">
            <w:pPr>
              <w:ind w:left="-57" w:right="-57"/>
              <w:jc w:val="center"/>
              <w:rPr>
                <w:sz w:val="24"/>
                <w:szCs w:val="24"/>
              </w:rPr>
            </w:pPr>
            <w:r w:rsidRPr="008F1A06">
              <w:rPr>
                <w:sz w:val="24"/>
                <w:szCs w:val="24"/>
              </w:rPr>
              <w:t>3.</w:t>
            </w:r>
          </w:p>
        </w:tc>
        <w:tc>
          <w:tcPr>
            <w:tcW w:w="2693" w:type="dxa"/>
            <w:vMerge w:val="restart"/>
            <w:shd w:val="clear" w:color="auto" w:fill="auto"/>
          </w:tcPr>
          <w:p w:rsidR="008F1A06" w:rsidRPr="008F1A06" w:rsidRDefault="008F1A06" w:rsidP="008F1A06">
            <w:pPr>
              <w:ind w:left="-57" w:right="-57"/>
              <w:rPr>
                <w:sz w:val="24"/>
                <w:szCs w:val="24"/>
              </w:rPr>
            </w:pPr>
            <w:r w:rsidRPr="008F1A06">
              <w:rPr>
                <w:sz w:val="24"/>
                <w:szCs w:val="24"/>
              </w:rPr>
              <w:t xml:space="preserve">Заключение соглашения о реализации программных мероприятий между администраций муниципального образования </w:t>
            </w:r>
            <w:r w:rsidRPr="008F1A06">
              <w:rPr>
                <w:sz w:val="24"/>
                <w:szCs w:val="24"/>
              </w:rPr>
              <w:lastRenderedPageBreak/>
              <w:t>Ленинградский район и администраций Краснодарского края</w:t>
            </w:r>
          </w:p>
        </w:tc>
        <w:tc>
          <w:tcPr>
            <w:tcW w:w="709" w:type="dxa"/>
            <w:vMerge w:val="restart"/>
          </w:tcPr>
          <w:p w:rsidR="008F1A06" w:rsidRPr="008F1A06" w:rsidRDefault="008F1A06" w:rsidP="008F1A06">
            <w:pPr>
              <w:ind w:left="-57" w:right="-57"/>
              <w:rPr>
                <w:sz w:val="24"/>
                <w:szCs w:val="24"/>
              </w:rPr>
            </w:pPr>
            <w:r w:rsidRPr="008F1A06">
              <w:rPr>
                <w:sz w:val="24"/>
                <w:szCs w:val="24"/>
              </w:rPr>
              <w:lastRenderedPageBreak/>
              <w:t>2/3</w:t>
            </w:r>
          </w:p>
        </w:tc>
        <w:tc>
          <w:tcPr>
            <w:tcW w:w="879" w:type="dxa"/>
            <w:shd w:val="clear" w:color="auto" w:fill="auto"/>
          </w:tcPr>
          <w:p w:rsidR="008F1A06" w:rsidRPr="008F1A06" w:rsidRDefault="008F1A06" w:rsidP="008F1A06">
            <w:pPr>
              <w:ind w:left="-57" w:right="-57"/>
              <w:rPr>
                <w:sz w:val="24"/>
                <w:szCs w:val="24"/>
              </w:rPr>
            </w:pPr>
            <w:r w:rsidRPr="008F1A06">
              <w:rPr>
                <w:sz w:val="24"/>
                <w:szCs w:val="24"/>
              </w:rPr>
              <w:t>2016</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val="restart"/>
            <w:shd w:val="clear" w:color="auto" w:fill="auto"/>
          </w:tcPr>
          <w:p w:rsidR="008F1A06" w:rsidRPr="008F1A06" w:rsidRDefault="008F1A06" w:rsidP="008F1A06">
            <w:pPr>
              <w:rPr>
                <w:sz w:val="24"/>
                <w:szCs w:val="24"/>
              </w:rPr>
            </w:pPr>
            <w:r w:rsidRPr="008F1A06">
              <w:rPr>
                <w:sz w:val="24"/>
                <w:szCs w:val="24"/>
              </w:rPr>
              <w:t xml:space="preserve">Получение </w:t>
            </w:r>
            <w:proofErr w:type="spellStart"/>
            <w:r w:rsidRPr="008F1A06">
              <w:rPr>
                <w:sz w:val="24"/>
                <w:szCs w:val="24"/>
              </w:rPr>
              <w:t>софинансирования</w:t>
            </w:r>
            <w:proofErr w:type="spellEnd"/>
            <w:r w:rsidRPr="008F1A06">
              <w:rPr>
                <w:sz w:val="24"/>
                <w:szCs w:val="24"/>
              </w:rPr>
              <w:t xml:space="preserve"> Программы из краевого и федерального бюджетов предоставление </w:t>
            </w:r>
            <w:r w:rsidRPr="008F1A06">
              <w:rPr>
                <w:sz w:val="24"/>
                <w:szCs w:val="24"/>
              </w:rPr>
              <w:lastRenderedPageBreak/>
              <w:t>государственной поддержки молодым семьям –участникам Программы</w:t>
            </w:r>
          </w:p>
        </w:tc>
        <w:tc>
          <w:tcPr>
            <w:tcW w:w="2126" w:type="dxa"/>
            <w:vMerge w:val="restart"/>
            <w:shd w:val="clear" w:color="auto" w:fill="auto"/>
          </w:tcPr>
          <w:p w:rsidR="008F1A06" w:rsidRPr="008F1A06" w:rsidRDefault="008F1A06" w:rsidP="008F1A06">
            <w:pPr>
              <w:ind w:left="-57" w:right="-57"/>
              <w:rPr>
                <w:sz w:val="24"/>
                <w:szCs w:val="24"/>
              </w:rPr>
            </w:pPr>
            <w:r w:rsidRPr="008F1A06">
              <w:rPr>
                <w:sz w:val="24"/>
                <w:szCs w:val="24"/>
              </w:rPr>
              <w:lastRenderedPageBreak/>
              <w:t xml:space="preserve">Отдел жилищно-коммунального хозяйства администрации муниципального  образования Ленинградский </w:t>
            </w:r>
            <w:r w:rsidRPr="008F1A06">
              <w:rPr>
                <w:sz w:val="24"/>
                <w:szCs w:val="24"/>
              </w:rPr>
              <w:lastRenderedPageBreak/>
              <w:t>район</w:t>
            </w: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2017</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2018</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2019</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2020</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2021</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2022</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всего</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val="restart"/>
            <w:shd w:val="clear" w:color="auto" w:fill="auto"/>
          </w:tcPr>
          <w:p w:rsidR="008F1A06" w:rsidRPr="008F1A06" w:rsidRDefault="008F1A06" w:rsidP="008F1A06">
            <w:pPr>
              <w:ind w:left="-57" w:right="-57"/>
              <w:jc w:val="center"/>
              <w:rPr>
                <w:sz w:val="24"/>
                <w:szCs w:val="24"/>
              </w:rPr>
            </w:pPr>
            <w:r w:rsidRPr="008F1A06">
              <w:rPr>
                <w:sz w:val="24"/>
                <w:szCs w:val="24"/>
              </w:rPr>
              <w:lastRenderedPageBreak/>
              <w:t>4.</w:t>
            </w:r>
          </w:p>
        </w:tc>
        <w:tc>
          <w:tcPr>
            <w:tcW w:w="2693" w:type="dxa"/>
            <w:vMerge w:val="restart"/>
            <w:shd w:val="clear" w:color="auto" w:fill="auto"/>
          </w:tcPr>
          <w:p w:rsidR="008F1A06" w:rsidRPr="008F1A06" w:rsidRDefault="008F1A06" w:rsidP="008F1A06">
            <w:pPr>
              <w:ind w:left="-57" w:right="-57"/>
              <w:rPr>
                <w:sz w:val="24"/>
                <w:szCs w:val="24"/>
              </w:rPr>
            </w:pPr>
            <w:r w:rsidRPr="008F1A06">
              <w:rPr>
                <w:sz w:val="24"/>
                <w:szCs w:val="24"/>
              </w:rPr>
              <w:t>Вручение свидетельств о праве на получение социальной выплаты на приобретение жилого помещения или строительство индивидуального жилого дома молодым семьям, выбранным для участия в Программе</w:t>
            </w:r>
          </w:p>
        </w:tc>
        <w:tc>
          <w:tcPr>
            <w:tcW w:w="709" w:type="dxa"/>
            <w:vMerge w:val="restart"/>
          </w:tcPr>
          <w:p w:rsidR="008F1A06" w:rsidRPr="008F1A06" w:rsidRDefault="008F1A06" w:rsidP="008F1A06">
            <w:pPr>
              <w:ind w:left="-57" w:right="-57"/>
              <w:rPr>
                <w:sz w:val="24"/>
                <w:szCs w:val="24"/>
              </w:rPr>
            </w:pPr>
            <w:r w:rsidRPr="008F1A06">
              <w:rPr>
                <w:sz w:val="24"/>
                <w:szCs w:val="24"/>
              </w:rPr>
              <w:t>2/3</w:t>
            </w:r>
          </w:p>
        </w:tc>
        <w:tc>
          <w:tcPr>
            <w:tcW w:w="879" w:type="dxa"/>
            <w:shd w:val="clear" w:color="auto" w:fill="auto"/>
          </w:tcPr>
          <w:p w:rsidR="008F1A06" w:rsidRPr="008F1A06" w:rsidRDefault="008F1A06" w:rsidP="008F1A06">
            <w:pPr>
              <w:ind w:left="-57" w:right="-57"/>
              <w:rPr>
                <w:sz w:val="24"/>
                <w:szCs w:val="24"/>
              </w:rPr>
            </w:pPr>
            <w:r w:rsidRPr="008F1A06">
              <w:rPr>
                <w:sz w:val="24"/>
                <w:szCs w:val="24"/>
              </w:rPr>
              <w:t>2016</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val="restart"/>
            <w:shd w:val="clear" w:color="auto" w:fill="auto"/>
          </w:tcPr>
          <w:p w:rsidR="008F1A06" w:rsidRPr="008F1A06" w:rsidRDefault="008F1A06" w:rsidP="008F1A06">
            <w:pPr>
              <w:rPr>
                <w:sz w:val="24"/>
                <w:szCs w:val="24"/>
              </w:rPr>
            </w:pPr>
            <w:r w:rsidRPr="008F1A06">
              <w:rPr>
                <w:sz w:val="24"/>
                <w:szCs w:val="24"/>
              </w:rPr>
              <w:t>Предоставление</w:t>
            </w:r>
          </w:p>
          <w:p w:rsidR="008F1A06" w:rsidRPr="008F1A06" w:rsidRDefault="008F1A06" w:rsidP="008F1A06">
            <w:pPr>
              <w:rPr>
                <w:sz w:val="24"/>
                <w:szCs w:val="24"/>
              </w:rPr>
            </w:pPr>
            <w:r w:rsidRPr="008F1A06">
              <w:rPr>
                <w:sz w:val="24"/>
                <w:szCs w:val="24"/>
              </w:rPr>
              <w:t>государственной поддержки молодым семьям –участникам Программы</w:t>
            </w:r>
          </w:p>
        </w:tc>
        <w:tc>
          <w:tcPr>
            <w:tcW w:w="2126" w:type="dxa"/>
            <w:vMerge w:val="restart"/>
            <w:shd w:val="clear" w:color="auto" w:fill="auto"/>
          </w:tcPr>
          <w:p w:rsidR="008F1A06" w:rsidRPr="008F1A06" w:rsidRDefault="008F1A06" w:rsidP="008F1A06">
            <w:pPr>
              <w:autoSpaceDE w:val="0"/>
              <w:autoSpaceDN w:val="0"/>
              <w:adjustRightInd w:val="0"/>
              <w:rPr>
                <w:sz w:val="24"/>
                <w:szCs w:val="24"/>
              </w:rPr>
            </w:pPr>
            <w:r w:rsidRPr="008F1A06">
              <w:rPr>
                <w:sz w:val="24"/>
                <w:szCs w:val="24"/>
              </w:rPr>
              <w:t>Отдел жилищно-коммунального хозяйства администрации муниципального образования Ленинградский район</w:t>
            </w: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2017</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2018</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2019</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2020</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2021</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2022</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Borders>
              <w:bottom w:val="nil"/>
            </w:tcBorders>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всего</w:t>
            </w:r>
          </w:p>
        </w:tc>
        <w:tc>
          <w:tcPr>
            <w:tcW w:w="1247" w:type="dxa"/>
            <w:shd w:val="clear" w:color="auto" w:fill="auto"/>
          </w:tcPr>
          <w:p w:rsidR="008F1A06" w:rsidRPr="008F1A06" w:rsidRDefault="008F1A06" w:rsidP="008F1A06">
            <w:pPr>
              <w:ind w:left="-57" w:right="-57"/>
              <w:rPr>
                <w:sz w:val="24"/>
                <w:szCs w:val="24"/>
              </w:rPr>
            </w:pPr>
            <w:r w:rsidRPr="008F1A06">
              <w:rPr>
                <w:sz w:val="24"/>
                <w:szCs w:val="24"/>
              </w:rPr>
              <w:t>0</w:t>
            </w:r>
          </w:p>
        </w:tc>
        <w:tc>
          <w:tcPr>
            <w:tcW w:w="1276" w:type="dxa"/>
            <w:shd w:val="clear" w:color="auto" w:fill="auto"/>
          </w:tcPr>
          <w:p w:rsidR="008F1A06" w:rsidRPr="008F1A06" w:rsidRDefault="008F1A06" w:rsidP="008F1A06">
            <w:pPr>
              <w:ind w:left="-57" w:right="-57"/>
              <w:rPr>
                <w:sz w:val="24"/>
                <w:szCs w:val="24"/>
              </w:rPr>
            </w:pPr>
            <w:r w:rsidRPr="008F1A06">
              <w:rPr>
                <w:sz w:val="24"/>
                <w:szCs w:val="24"/>
              </w:rPr>
              <w:t>0</w:t>
            </w:r>
          </w:p>
        </w:tc>
        <w:tc>
          <w:tcPr>
            <w:tcW w:w="1134" w:type="dxa"/>
            <w:shd w:val="clear" w:color="auto" w:fill="auto"/>
          </w:tcPr>
          <w:p w:rsidR="008F1A06" w:rsidRPr="008F1A06" w:rsidRDefault="008F1A06" w:rsidP="008F1A06">
            <w:pPr>
              <w:ind w:left="-57" w:right="-57"/>
              <w:rPr>
                <w:sz w:val="24"/>
                <w:szCs w:val="24"/>
              </w:rPr>
            </w:pPr>
            <w:r w:rsidRPr="008F1A06">
              <w:rPr>
                <w:sz w:val="24"/>
                <w:szCs w:val="24"/>
              </w:rPr>
              <w:t>0</w:t>
            </w:r>
          </w:p>
        </w:tc>
        <w:tc>
          <w:tcPr>
            <w:tcW w:w="992" w:type="dxa"/>
            <w:shd w:val="clear" w:color="auto" w:fill="auto"/>
          </w:tcPr>
          <w:p w:rsidR="008F1A06" w:rsidRPr="008F1A06" w:rsidRDefault="008F1A06" w:rsidP="008F1A06">
            <w:pPr>
              <w:ind w:left="-57" w:right="-57"/>
              <w:rPr>
                <w:sz w:val="24"/>
                <w:szCs w:val="24"/>
              </w:rPr>
            </w:pPr>
            <w:r w:rsidRPr="008F1A06">
              <w:rPr>
                <w:sz w:val="24"/>
                <w:szCs w:val="24"/>
              </w:rPr>
              <w:t>0</w:t>
            </w:r>
          </w:p>
        </w:tc>
        <w:tc>
          <w:tcPr>
            <w:tcW w:w="1245" w:type="dxa"/>
          </w:tcPr>
          <w:p w:rsidR="008F1A06" w:rsidRPr="008F1A06" w:rsidRDefault="008F1A06" w:rsidP="008F1A06">
            <w:pPr>
              <w:ind w:left="-57" w:right="-57"/>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val="restart"/>
            <w:shd w:val="clear" w:color="auto" w:fill="auto"/>
          </w:tcPr>
          <w:p w:rsidR="008F1A06" w:rsidRPr="008F1A06" w:rsidRDefault="008F1A06" w:rsidP="008F1A06">
            <w:pPr>
              <w:ind w:left="-57" w:right="-57"/>
              <w:jc w:val="center"/>
              <w:rPr>
                <w:sz w:val="24"/>
                <w:szCs w:val="24"/>
              </w:rPr>
            </w:pPr>
            <w:r w:rsidRPr="008F1A06">
              <w:rPr>
                <w:sz w:val="24"/>
                <w:szCs w:val="24"/>
              </w:rPr>
              <w:t>5.</w:t>
            </w:r>
          </w:p>
        </w:tc>
        <w:tc>
          <w:tcPr>
            <w:tcW w:w="2693" w:type="dxa"/>
            <w:vMerge w:val="restart"/>
            <w:shd w:val="clear" w:color="auto" w:fill="auto"/>
          </w:tcPr>
          <w:p w:rsidR="008F1A06" w:rsidRPr="008F1A06" w:rsidRDefault="008F1A06" w:rsidP="008F1A06">
            <w:pPr>
              <w:ind w:left="-57" w:right="-57"/>
              <w:rPr>
                <w:sz w:val="24"/>
                <w:szCs w:val="24"/>
              </w:rPr>
            </w:pPr>
            <w:r w:rsidRPr="008F1A06">
              <w:rPr>
                <w:sz w:val="24"/>
                <w:szCs w:val="24"/>
              </w:rPr>
              <w:t>Предоставление молодым семьям, участникам Программы, социальных выплат на приобретение или строительство жилья</w:t>
            </w:r>
          </w:p>
        </w:tc>
        <w:tc>
          <w:tcPr>
            <w:tcW w:w="709" w:type="dxa"/>
            <w:vMerge w:val="restart"/>
          </w:tcPr>
          <w:p w:rsidR="008F1A06" w:rsidRPr="008F1A06" w:rsidRDefault="008F1A06" w:rsidP="008F1A06">
            <w:pPr>
              <w:ind w:left="-57" w:right="-57"/>
              <w:rPr>
                <w:sz w:val="24"/>
                <w:szCs w:val="24"/>
              </w:rPr>
            </w:pPr>
            <w:r w:rsidRPr="008F1A06">
              <w:rPr>
                <w:sz w:val="24"/>
                <w:szCs w:val="24"/>
              </w:rPr>
              <w:t>2/3</w:t>
            </w:r>
          </w:p>
        </w:tc>
        <w:tc>
          <w:tcPr>
            <w:tcW w:w="879" w:type="dxa"/>
            <w:shd w:val="clear" w:color="auto" w:fill="auto"/>
          </w:tcPr>
          <w:p w:rsidR="008F1A06" w:rsidRPr="008F1A06" w:rsidRDefault="008F1A06" w:rsidP="008F1A06">
            <w:pPr>
              <w:ind w:left="-57" w:right="-57"/>
              <w:rPr>
                <w:sz w:val="24"/>
                <w:szCs w:val="24"/>
              </w:rPr>
            </w:pPr>
            <w:r w:rsidRPr="008F1A06">
              <w:rPr>
                <w:sz w:val="24"/>
                <w:szCs w:val="24"/>
              </w:rPr>
              <w:t>2016</w:t>
            </w:r>
          </w:p>
        </w:tc>
        <w:tc>
          <w:tcPr>
            <w:tcW w:w="1247" w:type="dxa"/>
            <w:shd w:val="clear" w:color="auto" w:fill="auto"/>
            <w:vAlign w:val="bottom"/>
          </w:tcPr>
          <w:p w:rsidR="008F1A06" w:rsidRPr="008F1A06" w:rsidRDefault="008F1A06" w:rsidP="008F1A06">
            <w:pPr>
              <w:jc w:val="right"/>
              <w:rPr>
                <w:color w:val="000000"/>
                <w:sz w:val="24"/>
                <w:szCs w:val="24"/>
              </w:rPr>
            </w:pPr>
            <w:r w:rsidRPr="008F1A06">
              <w:rPr>
                <w:color w:val="000000"/>
                <w:sz w:val="24"/>
                <w:szCs w:val="24"/>
              </w:rPr>
              <w:t>8533,9</w:t>
            </w:r>
          </w:p>
        </w:tc>
        <w:tc>
          <w:tcPr>
            <w:tcW w:w="1276" w:type="dxa"/>
            <w:shd w:val="clear" w:color="auto" w:fill="auto"/>
          </w:tcPr>
          <w:p w:rsidR="008F1A06" w:rsidRPr="008F1A06" w:rsidRDefault="008F1A06" w:rsidP="008F1A06">
            <w:pPr>
              <w:rPr>
                <w:sz w:val="24"/>
                <w:szCs w:val="24"/>
              </w:rPr>
            </w:pPr>
            <w:r w:rsidRPr="008F1A06">
              <w:rPr>
                <w:sz w:val="24"/>
                <w:szCs w:val="24"/>
              </w:rPr>
              <w:t>1920,1</w:t>
            </w:r>
          </w:p>
        </w:tc>
        <w:tc>
          <w:tcPr>
            <w:tcW w:w="1134" w:type="dxa"/>
            <w:shd w:val="clear" w:color="auto" w:fill="auto"/>
          </w:tcPr>
          <w:p w:rsidR="008F1A06" w:rsidRPr="008F1A06" w:rsidRDefault="008F1A06" w:rsidP="008F1A06">
            <w:pPr>
              <w:rPr>
                <w:sz w:val="24"/>
                <w:szCs w:val="24"/>
              </w:rPr>
            </w:pPr>
            <w:r w:rsidRPr="008F1A06">
              <w:rPr>
                <w:sz w:val="24"/>
                <w:szCs w:val="24"/>
              </w:rPr>
              <w:t>895,4</w:t>
            </w:r>
          </w:p>
        </w:tc>
        <w:tc>
          <w:tcPr>
            <w:tcW w:w="992" w:type="dxa"/>
            <w:shd w:val="clear" w:color="auto" w:fill="auto"/>
          </w:tcPr>
          <w:p w:rsidR="008F1A06" w:rsidRPr="008F1A06" w:rsidRDefault="008F1A06" w:rsidP="008F1A06">
            <w:pPr>
              <w:rPr>
                <w:sz w:val="24"/>
                <w:szCs w:val="24"/>
              </w:rPr>
            </w:pPr>
            <w:r w:rsidRPr="008F1A06">
              <w:rPr>
                <w:sz w:val="24"/>
                <w:szCs w:val="24"/>
              </w:rPr>
              <w:t>1044,6</w:t>
            </w:r>
          </w:p>
        </w:tc>
        <w:tc>
          <w:tcPr>
            <w:tcW w:w="1245" w:type="dxa"/>
          </w:tcPr>
          <w:p w:rsidR="008F1A06" w:rsidRPr="008F1A06" w:rsidRDefault="008F1A06" w:rsidP="008F1A06">
            <w:pPr>
              <w:rPr>
                <w:sz w:val="24"/>
                <w:szCs w:val="24"/>
              </w:rPr>
            </w:pPr>
            <w:r w:rsidRPr="008F1A06">
              <w:rPr>
                <w:sz w:val="24"/>
                <w:szCs w:val="24"/>
              </w:rPr>
              <w:t>4673,8</w:t>
            </w:r>
          </w:p>
        </w:tc>
        <w:tc>
          <w:tcPr>
            <w:tcW w:w="2157" w:type="dxa"/>
            <w:vMerge w:val="restart"/>
            <w:shd w:val="clear" w:color="auto" w:fill="auto"/>
          </w:tcPr>
          <w:p w:rsidR="008F1A06" w:rsidRPr="008F1A06" w:rsidRDefault="008F1A06" w:rsidP="008F1A06">
            <w:pPr>
              <w:ind w:left="-57" w:right="-57"/>
              <w:rPr>
                <w:sz w:val="24"/>
                <w:szCs w:val="24"/>
              </w:rPr>
            </w:pPr>
            <w:r w:rsidRPr="008F1A06">
              <w:rPr>
                <w:sz w:val="24"/>
                <w:szCs w:val="24"/>
              </w:rPr>
              <w:t>Предоставление государственной поддержки молодым семьям -участникам Программы</w:t>
            </w:r>
          </w:p>
        </w:tc>
        <w:tc>
          <w:tcPr>
            <w:tcW w:w="2126" w:type="dxa"/>
            <w:vMerge w:val="restart"/>
            <w:shd w:val="clear" w:color="auto" w:fill="auto"/>
          </w:tcPr>
          <w:p w:rsidR="008F1A06" w:rsidRPr="008F1A06" w:rsidRDefault="008F1A06" w:rsidP="008F1A06">
            <w:pPr>
              <w:ind w:left="-57" w:right="-57"/>
              <w:rPr>
                <w:sz w:val="24"/>
                <w:szCs w:val="24"/>
              </w:rPr>
            </w:pPr>
            <w:r w:rsidRPr="008F1A06">
              <w:rPr>
                <w:sz w:val="24"/>
                <w:szCs w:val="24"/>
              </w:rPr>
              <w:t>Отдел жилищно-коммунального хозяйства администрации</w:t>
            </w: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2017</w:t>
            </w:r>
          </w:p>
        </w:tc>
        <w:tc>
          <w:tcPr>
            <w:tcW w:w="1247" w:type="dxa"/>
            <w:shd w:val="clear" w:color="auto" w:fill="auto"/>
            <w:vAlign w:val="bottom"/>
          </w:tcPr>
          <w:p w:rsidR="008F1A06" w:rsidRPr="008F1A06" w:rsidRDefault="008F1A06" w:rsidP="008F1A06">
            <w:pPr>
              <w:jc w:val="right"/>
              <w:rPr>
                <w:color w:val="000000"/>
                <w:sz w:val="24"/>
                <w:szCs w:val="24"/>
              </w:rPr>
            </w:pPr>
            <w:r w:rsidRPr="008F1A06">
              <w:rPr>
                <w:color w:val="000000"/>
                <w:sz w:val="24"/>
                <w:szCs w:val="24"/>
              </w:rPr>
              <w:t>6269,1</w:t>
            </w:r>
          </w:p>
        </w:tc>
        <w:tc>
          <w:tcPr>
            <w:tcW w:w="1276" w:type="dxa"/>
            <w:shd w:val="clear" w:color="auto" w:fill="auto"/>
          </w:tcPr>
          <w:p w:rsidR="008F1A06" w:rsidRPr="008F1A06" w:rsidRDefault="008F1A06" w:rsidP="008F1A06">
            <w:pPr>
              <w:rPr>
                <w:sz w:val="24"/>
                <w:szCs w:val="24"/>
              </w:rPr>
            </w:pPr>
            <w:r w:rsidRPr="008F1A06">
              <w:rPr>
                <w:sz w:val="24"/>
                <w:szCs w:val="24"/>
              </w:rPr>
              <w:t>1793,7</w:t>
            </w:r>
          </w:p>
        </w:tc>
        <w:tc>
          <w:tcPr>
            <w:tcW w:w="1134" w:type="dxa"/>
            <w:shd w:val="clear" w:color="auto" w:fill="auto"/>
          </w:tcPr>
          <w:p w:rsidR="008F1A06" w:rsidRPr="008F1A06" w:rsidRDefault="008F1A06" w:rsidP="008F1A06">
            <w:pPr>
              <w:rPr>
                <w:sz w:val="24"/>
                <w:szCs w:val="24"/>
              </w:rPr>
            </w:pPr>
            <w:r w:rsidRPr="008F1A06">
              <w:rPr>
                <w:sz w:val="24"/>
                <w:szCs w:val="24"/>
              </w:rPr>
              <w:t>1130,4</w:t>
            </w:r>
          </w:p>
        </w:tc>
        <w:tc>
          <w:tcPr>
            <w:tcW w:w="992" w:type="dxa"/>
            <w:shd w:val="clear" w:color="auto" w:fill="auto"/>
          </w:tcPr>
          <w:p w:rsidR="008F1A06" w:rsidRPr="008F1A06" w:rsidRDefault="008F1A06" w:rsidP="008F1A06">
            <w:pPr>
              <w:rPr>
                <w:sz w:val="24"/>
                <w:szCs w:val="24"/>
              </w:rPr>
            </w:pPr>
            <w:r w:rsidRPr="008F1A06">
              <w:rPr>
                <w:sz w:val="24"/>
                <w:szCs w:val="24"/>
              </w:rPr>
              <w:t>405,3</w:t>
            </w:r>
          </w:p>
        </w:tc>
        <w:tc>
          <w:tcPr>
            <w:tcW w:w="1245" w:type="dxa"/>
          </w:tcPr>
          <w:p w:rsidR="008F1A06" w:rsidRPr="008F1A06" w:rsidRDefault="008F1A06" w:rsidP="008F1A06">
            <w:pPr>
              <w:rPr>
                <w:sz w:val="24"/>
                <w:szCs w:val="24"/>
              </w:rPr>
            </w:pPr>
            <w:r w:rsidRPr="008F1A06">
              <w:rPr>
                <w:sz w:val="24"/>
                <w:szCs w:val="24"/>
              </w:rPr>
              <w:t>2939,7</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2018</w:t>
            </w:r>
          </w:p>
        </w:tc>
        <w:tc>
          <w:tcPr>
            <w:tcW w:w="1247" w:type="dxa"/>
            <w:shd w:val="clear" w:color="auto" w:fill="auto"/>
            <w:vAlign w:val="bottom"/>
          </w:tcPr>
          <w:p w:rsidR="008F1A06" w:rsidRPr="008F1A06" w:rsidRDefault="008F1A06" w:rsidP="008F1A06">
            <w:pPr>
              <w:jc w:val="right"/>
              <w:rPr>
                <w:color w:val="000000"/>
                <w:sz w:val="24"/>
                <w:szCs w:val="24"/>
              </w:rPr>
            </w:pPr>
            <w:r w:rsidRPr="008F1A06">
              <w:rPr>
                <w:color w:val="000000"/>
                <w:sz w:val="24"/>
                <w:szCs w:val="24"/>
              </w:rPr>
              <w:t>4071,9</w:t>
            </w:r>
          </w:p>
        </w:tc>
        <w:tc>
          <w:tcPr>
            <w:tcW w:w="1276" w:type="dxa"/>
            <w:shd w:val="clear" w:color="auto" w:fill="auto"/>
          </w:tcPr>
          <w:p w:rsidR="008F1A06" w:rsidRPr="008F1A06" w:rsidRDefault="008F1A06" w:rsidP="008F1A06">
            <w:pPr>
              <w:rPr>
                <w:sz w:val="24"/>
                <w:szCs w:val="24"/>
              </w:rPr>
            </w:pPr>
            <w:r w:rsidRPr="008F1A06">
              <w:rPr>
                <w:sz w:val="24"/>
                <w:szCs w:val="24"/>
              </w:rPr>
              <w:t>1561,8</w:t>
            </w:r>
          </w:p>
        </w:tc>
        <w:tc>
          <w:tcPr>
            <w:tcW w:w="1134" w:type="dxa"/>
            <w:shd w:val="clear" w:color="auto" w:fill="auto"/>
          </w:tcPr>
          <w:p w:rsidR="008F1A06" w:rsidRPr="008F1A06" w:rsidRDefault="008F1A06" w:rsidP="008F1A06">
            <w:pPr>
              <w:rPr>
                <w:sz w:val="24"/>
                <w:szCs w:val="24"/>
              </w:rPr>
            </w:pPr>
            <w:r w:rsidRPr="008F1A06">
              <w:rPr>
                <w:sz w:val="24"/>
                <w:szCs w:val="24"/>
              </w:rPr>
              <w:t>907,7</w:t>
            </w:r>
          </w:p>
        </w:tc>
        <w:tc>
          <w:tcPr>
            <w:tcW w:w="992" w:type="dxa"/>
            <w:shd w:val="clear" w:color="auto" w:fill="auto"/>
          </w:tcPr>
          <w:p w:rsidR="008F1A06" w:rsidRPr="008F1A06" w:rsidRDefault="008F1A06" w:rsidP="008F1A06">
            <w:pPr>
              <w:rPr>
                <w:sz w:val="24"/>
                <w:szCs w:val="24"/>
              </w:rPr>
            </w:pPr>
            <w:r w:rsidRPr="008F1A06">
              <w:rPr>
                <w:sz w:val="24"/>
                <w:szCs w:val="24"/>
              </w:rPr>
              <w:t>325,4</w:t>
            </w:r>
          </w:p>
        </w:tc>
        <w:tc>
          <w:tcPr>
            <w:tcW w:w="1245" w:type="dxa"/>
          </w:tcPr>
          <w:p w:rsidR="008F1A06" w:rsidRPr="008F1A06" w:rsidRDefault="008F1A06" w:rsidP="008F1A06">
            <w:pPr>
              <w:rPr>
                <w:sz w:val="24"/>
                <w:szCs w:val="24"/>
              </w:rPr>
            </w:pPr>
            <w:r w:rsidRPr="008F1A06">
              <w:rPr>
                <w:sz w:val="24"/>
                <w:szCs w:val="24"/>
              </w:rPr>
              <w:t>1277</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2019</w:t>
            </w:r>
          </w:p>
        </w:tc>
        <w:tc>
          <w:tcPr>
            <w:tcW w:w="1247" w:type="dxa"/>
            <w:shd w:val="clear" w:color="auto" w:fill="auto"/>
            <w:vAlign w:val="bottom"/>
          </w:tcPr>
          <w:p w:rsidR="008F1A06" w:rsidRPr="008F1A06" w:rsidRDefault="008F1A06" w:rsidP="008F1A06">
            <w:pPr>
              <w:jc w:val="right"/>
              <w:rPr>
                <w:color w:val="000000"/>
                <w:sz w:val="24"/>
                <w:szCs w:val="24"/>
              </w:rPr>
            </w:pPr>
            <w:r w:rsidRPr="008F1A06">
              <w:rPr>
                <w:color w:val="000000"/>
                <w:sz w:val="24"/>
                <w:szCs w:val="24"/>
              </w:rPr>
              <w:t>8100</w:t>
            </w:r>
          </w:p>
        </w:tc>
        <w:tc>
          <w:tcPr>
            <w:tcW w:w="1276" w:type="dxa"/>
            <w:shd w:val="clear" w:color="auto" w:fill="auto"/>
          </w:tcPr>
          <w:p w:rsidR="008F1A06" w:rsidRPr="008F1A06" w:rsidRDefault="008F1A06" w:rsidP="008F1A06">
            <w:pPr>
              <w:rPr>
                <w:sz w:val="24"/>
                <w:szCs w:val="24"/>
              </w:rPr>
            </w:pPr>
            <w:r w:rsidRPr="008F1A06">
              <w:rPr>
                <w:sz w:val="24"/>
                <w:szCs w:val="24"/>
              </w:rPr>
              <w:t>1273,9</w:t>
            </w:r>
          </w:p>
        </w:tc>
        <w:tc>
          <w:tcPr>
            <w:tcW w:w="1134" w:type="dxa"/>
            <w:shd w:val="clear" w:color="auto" w:fill="auto"/>
          </w:tcPr>
          <w:p w:rsidR="008F1A06" w:rsidRPr="008F1A06" w:rsidRDefault="008F1A06" w:rsidP="008F1A06">
            <w:pPr>
              <w:rPr>
                <w:sz w:val="24"/>
                <w:szCs w:val="24"/>
              </w:rPr>
            </w:pPr>
            <w:r w:rsidRPr="008F1A06">
              <w:rPr>
                <w:sz w:val="24"/>
                <w:szCs w:val="24"/>
              </w:rPr>
              <w:t>818,9</w:t>
            </w:r>
          </w:p>
        </w:tc>
        <w:tc>
          <w:tcPr>
            <w:tcW w:w="992" w:type="dxa"/>
            <w:shd w:val="clear" w:color="auto" w:fill="auto"/>
          </w:tcPr>
          <w:p w:rsidR="008F1A06" w:rsidRPr="008F1A06" w:rsidRDefault="008F1A06" w:rsidP="008F1A06">
            <w:pPr>
              <w:rPr>
                <w:sz w:val="24"/>
                <w:szCs w:val="24"/>
              </w:rPr>
            </w:pPr>
            <w:r w:rsidRPr="008F1A06">
              <w:rPr>
                <w:sz w:val="24"/>
                <w:szCs w:val="24"/>
              </w:rPr>
              <w:t>869,7</w:t>
            </w:r>
          </w:p>
        </w:tc>
        <w:tc>
          <w:tcPr>
            <w:tcW w:w="1245" w:type="dxa"/>
          </w:tcPr>
          <w:p w:rsidR="008F1A06" w:rsidRPr="008F1A06" w:rsidRDefault="008F1A06" w:rsidP="008F1A06">
            <w:pPr>
              <w:rPr>
                <w:sz w:val="24"/>
                <w:szCs w:val="24"/>
              </w:rPr>
            </w:pPr>
            <w:r w:rsidRPr="008F1A06">
              <w:rPr>
                <w:sz w:val="24"/>
                <w:szCs w:val="24"/>
              </w:rPr>
              <w:t>5137,5</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2020</w:t>
            </w:r>
          </w:p>
        </w:tc>
        <w:tc>
          <w:tcPr>
            <w:tcW w:w="1247" w:type="dxa"/>
            <w:shd w:val="clear" w:color="auto" w:fill="auto"/>
            <w:vAlign w:val="bottom"/>
          </w:tcPr>
          <w:p w:rsidR="008F1A06" w:rsidRPr="008F1A06" w:rsidRDefault="008F1A06" w:rsidP="008F1A06">
            <w:pPr>
              <w:jc w:val="right"/>
              <w:rPr>
                <w:sz w:val="24"/>
                <w:szCs w:val="24"/>
              </w:rPr>
            </w:pPr>
            <w:r w:rsidRPr="008F1A06">
              <w:rPr>
                <w:sz w:val="24"/>
                <w:szCs w:val="24"/>
              </w:rPr>
              <w:t>11815,8</w:t>
            </w:r>
          </w:p>
        </w:tc>
        <w:tc>
          <w:tcPr>
            <w:tcW w:w="1276" w:type="dxa"/>
            <w:shd w:val="clear" w:color="auto" w:fill="auto"/>
          </w:tcPr>
          <w:p w:rsidR="008F1A06" w:rsidRPr="008F1A06" w:rsidRDefault="008F1A06" w:rsidP="008F1A06">
            <w:pPr>
              <w:rPr>
                <w:sz w:val="24"/>
                <w:szCs w:val="24"/>
              </w:rPr>
            </w:pPr>
            <w:r w:rsidRPr="008F1A06">
              <w:rPr>
                <w:sz w:val="24"/>
                <w:szCs w:val="24"/>
              </w:rPr>
              <w:t>1794,7</w:t>
            </w:r>
          </w:p>
        </w:tc>
        <w:tc>
          <w:tcPr>
            <w:tcW w:w="1134" w:type="dxa"/>
            <w:shd w:val="clear" w:color="auto" w:fill="auto"/>
          </w:tcPr>
          <w:p w:rsidR="008F1A06" w:rsidRPr="008F1A06" w:rsidRDefault="008F1A06" w:rsidP="008F1A06">
            <w:pPr>
              <w:rPr>
                <w:sz w:val="24"/>
                <w:szCs w:val="24"/>
              </w:rPr>
            </w:pPr>
            <w:r w:rsidRPr="008F1A06">
              <w:rPr>
                <w:sz w:val="24"/>
                <w:szCs w:val="24"/>
              </w:rPr>
              <w:t>1737,9</w:t>
            </w:r>
          </w:p>
        </w:tc>
        <w:tc>
          <w:tcPr>
            <w:tcW w:w="992" w:type="dxa"/>
            <w:shd w:val="clear" w:color="auto" w:fill="auto"/>
          </w:tcPr>
          <w:p w:rsidR="008F1A06" w:rsidRPr="008F1A06" w:rsidRDefault="008F1A06" w:rsidP="008F1A06">
            <w:pPr>
              <w:rPr>
                <w:sz w:val="24"/>
                <w:szCs w:val="24"/>
              </w:rPr>
            </w:pPr>
            <w:r w:rsidRPr="008F1A06">
              <w:rPr>
                <w:sz w:val="24"/>
                <w:szCs w:val="24"/>
              </w:rPr>
              <w:t>615,6</w:t>
            </w:r>
          </w:p>
        </w:tc>
        <w:tc>
          <w:tcPr>
            <w:tcW w:w="1245" w:type="dxa"/>
          </w:tcPr>
          <w:p w:rsidR="008F1A06" w:rsidRPr="008F1A06" w:rsidRDefault="008F1A06" w:rsidP="008F1A06">
            <w:pPr>
              <w:rPr>
                <w:sz w:val="24"/>
                <w:szCs w:val="24"/>
              </w:rPr>
            </w:pPr>
            <w:r w:rsidRPr="008F1A06">
              <w:rPr>
                <w:sz w:val="24"/>
                <w:szCs w:val="24"/>
              </w:rPr>
              <w:t>7667,6</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2021</w:t>
            </w:r>
          </w:p>
        </w:tc>
        <w:tc>
          <w:tcPr>
            <w:tcW w:w="1247" w:type="dxa"/>
            <w:shd w:val="clear" w:color="auto" w:fill="auto"/>
            <w:vAlign w:val="bottom"/>
          </w:tcPr>
          <w:p w:rsidR="008F1A06" w:rsidRPr="008F1A06" w:rsidRDefault="008F1A06" w:rsidP="008F1A06">
            <w:pPr>
              <w:jc w:val="right"/>
              <w:rPr>
                <w:sz w:val="24"/>
                <w:szCs w:val="24"/>
              </w:rPr>
            </w:pPr>
            <w:r w:rsidRPr="008F1A06">
              <w:rPr>
                <w:sz w:val="24"/>
                <w:szCs w:val="24"/>
              </w:rPr>
              <w:t>10721,43</w:t>
            </w:r>
          </w:p>
        </w:tc>
        <w:tc>
          <w:tcPr>
            <w:tcW w:w="1276" w:type="dxa"/>
            <w:shd w:val="clear" w:color="auto" w:fill="auto"/>
          </w:tcPr>
          <w:p w:rsidR="008F1A06" w:rsidRPr="008F1A06" w:rsidRDefault="008F1A06" w:rsidP="008F1A06">
            <w:pPr>
              <w:rPr>
                <w:sz w:val="24"/>
                <w:szCs w:val="24"/>
              </w:rPr>
            </w:pPr>
            <w:r w:rsidRPr="008F1A06">
              <w:rPr>
                <w:sz w:val="24"/>
                <w:szCs w:val="24"/>
              </w:rPr>
              <w:t>2282,6</w:t>
            </w:r>
          </w:p>
        </w:tc>
        <w:tc>
          <w:tcPr>
            <w:tcW w:w="1134" w:type="dxa"/>
            <w:shd w:val="clear" w:color="auto" w:fill="auto"/>
          </w:tcPr>
          <w:p w:rsidR="008F1A06" w:rsidRPr="008F1A06" w:rsidRDefault="008F1A06" w:rsidP="008F1A06">
            <w:pPr>
              <w:rPr>
                <w:sz w:val="24"/>
                <w:szCs w:val="24"/>
              </w:rPr>
            </w:pPr>
            <w:r w:rsidRPr="008F1A06">
              <w:rPr>
                <w:sz w:val="24"/>
                <w:szCs w:val="24"/>
              </w:rPr>
              <w:t>950,8</w:t>
            </w:r>
          </w:p>
        </w:tc>
        <w:tc>
          <w:tcPr>
            <w:tcW w:w="992" w:type="dxa"/>
            <w:shd w:val="clear" w:color="auto" w:fill="auto"/>
          </w:tcPr>
          <w:p w:rsidR="008F1A06" w:rsidRPr="008F1A06" w:rsidRDefault="008F1A06" w:rsidP="008F1A06">
            <w:pPr>
              <w:rPr>
                <w:sz w:val="24"/>
                <w:szCs w:val="24"/>
              </w:rPr>
            </w:pPr>
            <w:r w:rsidRPr="008F1A06">
              <w:rPr>
                <w:sz w:val="24"/>
                <w:szCs w:val="24"/>
              </w:rPr>
              <w:t>519,1</w:t>
            </w:r>
          </w:p>
        </w:tc>
        <w:tc>
          <w:tcPr>
            <w:tcW w:w="1245" w:type="dxa"/>
          </w:tcPr>
          <w:p w:rsidR="008F1A06" w:rsidRPr="008F1A06" w:rsidRDefault="008F1A06" w:rsidP="008F1A06">
            <w:pPr>
              <w:rPr>
                <w:sz w:val="24"/>
                <w:szCs w:val="24"/>
              </w:rPr>
            </w:pPr>
            <w:r w:rsidRPr="008F1A06">
              <w:rPr>
                <w:sz w:val="24"/>
                <w:szCs w:val="24"/>
              </w:rPr>
              <w:t>6968,93</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2022</w:t>
            </w:r>
          </w:p>
        </w:tc>
        <w:tc>
          <w:tcPr>
            <w:tcW w:w="1247" w:type="dxa"/>
            <w:shd w:val="clear" w:color="auto" w:fill="auto"/>
            <w:vAlign w:val="bottom"/>
          </w:tcPr>
          <w:p w:rsidR="008F1A06" w:rsidRPr="008F1A06" w:rsidRDefault="008F1A06" w:rsidP="008F1A06">
            <w:pPr>
              <w:jc w:val="right"/>
              <w:rPr>
                <w:sz w:val="24"/>
                <w:szCs w:val="24"/>
              </w:rPr>
            </w:pPr>
            <w:r w:rsidRPr="008F1A06">
              <w:rPr>
                <w:sz w:val="24"/>
                <w:szCs w:val="24"/>
              </w:rPr>
              <w:t>10383,14</w:t>
            </w:r>
          </w:p>
        </w:tc>
        <w:tc>
          <w:tcPr>
            <w:tcW w:w="1276" w:type="dxa"/>
            <w:shd w:val="clear" w:color="auto" w:fill="auto"/>
          </w:tcPr>
          <w:p w:rsidR="008F1A06" w:rsidRPr="008F1A06" w:rsidRDefault="008F1A06" w:rsidP="008F1A06">
            <w:pPr>
              <w:rPr>
                <w:sz w:val="24"/>
                <w:szCs w:val="24"/>
              </w:rPr>
            </w:pPr>
            <w:r w:rsidRPr="008F1A06">
              <w:rPr>
                <w:sz w:val="24"/>
                <w:szCs w:val="24"/>
              </w:rPr>
              <w:t>2282,6</w:t>
            </w:r>
          </w:p>
        </w:tc>
        <w:tc>
          <w:tcPr>
            <w:tcW w:w="1134" w:type="dxa"/>
            <w:shd w:val="clear" w:color="auto" w:fill="auto"/>
          </w:tcPr>
          <w:p w:rsidR="008F1A06" w:rsidRPr="008F1A06" w:rsidRDefault="008F1A06" w:rsidP="008F1A06">
            <w:pPr>
              <w:rPr>
                <w:sz w:val="24"/>
                <w:szCs w:val="24"/>
              </w:rPr>
            </w:pPr>
            <w:r w:rsidRPr="008F1A06">
              <w:rPr>
                <w:sz w:val="24"/>
                <w:szCs w:val="24"/>
              </w:rPr>
              <w:t>874,2</w:t>
            </w:r>
          </w:p>
        </w:tc>
        <w:tc>
          <w:tcPr>
            <w:tcW w:w="992" w:type="dxa"/>
            <w:shd w:val="clear" w:color="auto" w:fill="auto"/>
          </w:tcPr>
          <w:p w:rsidR="008F1A06" w:rsidRPr="008F1A06" w:rsidRDefault="008F1A06" w:rsidP="008F1A06">
            <w:pPr>
              <w:rPr>
                <w:sz w:val="24"/>
                <w:szCs w:val="24"/>
              </w:rPr>
            </w:pPr>
            <w:r w:rsidRPr="008F1A06">
              <w:rPr>
                <w:sz w:val="24"/>
                <w:szCs w:val="24"/>
              </w:rPr>
              <w:t>477,3</w:t>
            </w:r>
          </w:p>
        </w:tc>
        <w:tc>
          <w:tcPr>
            <w:tcW w:w="1245" w:type="dxa"/>
          </w:tcPr>
          <w:p w:rsidR="008F1A06" w:rsidRPr="008F1A06" w:rsidRDefault="008F1A06" w:rsidP="008F1A06">
            <w:pPr>
              <w:rPr>
                <w:sz w:val="24"/>
                <w:szCs w:val="24"/>
              </w:rPr>
            </w:pPr>
            <w:r w:rsidRPr="008F1A06">
              <w:rPr>
                <w:sz w:val="24"/>
                <w:szCs w:val="24"/>
              </w:rPr>
              <w:t>6749,04</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всего</w:t>
            </w:r>
          </w:p>
        </w:tc>
        <w:tc>
          <w:tcPr>
            <w:tcW w:w="1247" w:type="dxa"/>
            <w:shd w:val="clear" w:color="auto" w:fill="auto"/>
            <w:vAlign w:val="bottom"/>
          </w:tcPr>
          <w:p w:rsidR="008F1A06" w:rsidRPr="008F1A06" w:rsidRDefault="008F1A06" w:rsidP="008F1A06">
            <w:pPr>
              <w:jc w:val="right"/>
              <w:rPr>
                <w:sz w:val="24"/>
                <w:szCs w:val="24"/>
              </w:rPr>
            </w:pPr>
            <w:r w:rsidRPr="008F1A06">
              <w:rPr>
                <w:sz w:val="24"/>
                <w:szCs w:val="24"/>
              </w:rPr>
              <w:t>59895,27</w:t>
            </w:r>
          </w:p>
        </w:tc>
        <w:tc>
          <w:tcPr>
            <w:tcW w:w="1276" w:type="dxa"/>
            <w:shd w:val="clear" w:color="auto" w:fill="auto"/>
            <w:vAlign w:val="bottom"/>
          </w:tcPr>
          <w:p w:rsidR="008F1A06" w:rsidRPr="008F1A06" w:rsidRDefault="008F1A06" w:rsidP="008F1A06">
            <w:pPr>
              <w:jc w:val="right"/>
              <w:rPr>
                <w:sz w:val="24"/>
                <w:szCs w:val="24"/>
              </w:rPr>
            </w:pPr>
            <w:r w:rsidRPr="008F1A06">
              <w:rPr>
                <w:sz w:val="24"/>
                <w:szCs w:val="24"/>
              </w:rPr>
              <w:t>12909,4</w:t>
            </w:r>
          </w:p>
        </w:tc>
        <w:tc>
          <w:tcPr>
            <w:tcW w:w="1134" w:type="dxa"/>
            <w:shd w:val="clear" w:color="auto" w:fill="auto"/>
            <w:vAlign w:val="bottom"/>
          </w:tcPr>
          <w:p w:rsidR="008F1A06" w:rsidRPr="008F1A06" w:rsidRDefault="008F1A06" w:rsidP="008F1A06">
            <w:pPr>
              <w:jc w:val="right"/>
              <w:rPr>
                <w:sz w:val="24"/>
                <w:szCs w:val="24"/>
              </w:rPr>
            </w:pPr>
            <w:r w:rsidRPr="008F1A06">
              <w:rPr>
                <w:sz w:val="24"/>
                <w:szCs w:val="24"/>
              </w:rPr>
              <w:t>7315,3</w:t>
            </w:r>
          </w:p>
        </w:tc>
        <w:tc>
          <w:tcPr>
            <w:tcW w:w="992" w:type="dxa"/>
            <w:shd w:val="clear" w:color="auto" w:fill="auto"/>
            <w:vAlign w:val="bottom"/>
          </w:tcPr>
          <w:p w:rsidR="008F1A06" w:rsidRPr="008F1A06" w:rsidRDefault="008F1A06" w:rsidP="008F1A06">
            <w:pPr>
              <w:jc w:val="right"/>
              <w:rPr>
                <w:sz w:val="24"/>
                <w:szCs w:val="24"/>
              </w:rPr>
            </w:pPr>
            <w:r w:rsidRPr="008F1A06">
              <w:rPr>
                <w:sz w:val="24"/>
                <w:szCs w:val="24"/>
              </w:rPr>
              <w:t>4257</w:t>
            </w:r>
          </w:p>
        </w:tc>
        <w:tc>
          <w:tcPr>
            <w:tcW w:w="1245" w:type="dxa"/>
            <w:vAlign w:val="bottom"/>
          </w:tcPr>
          <w:p w:rsidR="008F1A06" w:rsidRPr="008F1A06" w:rsidRDefault="008F1A06" w:rsidP="008F1A06">
            <w:pPr>
              <w:rPr>
                <w:sz w:val="24"/>
                <w:szCs w:val="24"/>
              </w:rPr>
            </w:pPr>
            <w:r w:rsidRPr="008F1A06">
              <w:rPr>
                <w:sz w:val="24"/>
                <w:szCs w:val="24"/>
              </w:rPr>
              <w:t>35413,57</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val="restart"/>
            <w:shd w:val="clear" w:color="auto" w:fill="auto"/>
          </w:tcPr>
          <w:p w:rsidR="008F1A06" w:rsidRPr="008F1A06" w:rsidRDefault="008F1A06" w:rsidP="008F1A06">
            <w:pPr>
              <w:ind w:left="-57" w:right="-57"/>
              <w:jc w:val="center"/>
              <w:rPr>
                <w:sz w:val="24"/>
                <w:szCs w:val="24"/>
              </w:rPr>
            </w:pPr>
            <w:r w:rsidRPr="008F1A06">
              <w:rPr>
                <w:sz w:val="24"/>
                <w:szCs w:val="24"/>
              </w:rPr>
              <w:t>6.</w:t>
            </w:r>
          </w:p>
        </w:tc>
        <w:tc>
          <w:tcPr>
            <w:tcW w:w="2693" w:type="dxa"/>
            <w:vMerge w:val="restart"/>
            <w:shd w:val="clear" w:color="auto" w:fill="auto"/>
          </w:tcPr>
          <w:p w:rsidR="008F1A06" w:rsidRPr="008F1A06" w:rsidRDefault="008F1A06" w:rsidP="008F1A06">
            <w:pPr>
              <w:rPr>
                <w:sz w:val="24"/>
                <w:szCs w:val="24"/>
              </w:rPr>
            </w:pPr>
            <w:r w:rsidRPr="008F1A06">
              <w:rPr>
                <w:sz w:val="24"/>
                <w:szCs w:val="24"/>
              </w:rPr>
              <w:t xml:space="preserve">Осуществление контроля за реализацией Программы в пределах полномочий, </w:t>
            </w:r>
            <w:r w:rsidRPr="008F1A06">
              <w:rPr>
                <w:sz w:val="24"/>
                <w:szCs w:val="24"/>
              </w:rPr>
              <w:lastRenderedPageBreak/>
              <w:t>закрепленных за администрацией муниципального образования Ленинградский район</w:t>
            </w:r>
          </w:p>
        </w:tc>
        <w:tc>
          <w:tcPr>
            <w:tcW w:w="709" w:type="dxa"/>
            <w:vMerge w:val="restart"/>
          </w:tcPr>
          <w:p w:rsidR="008F1A06" w:rsidRPr="008F1A06" w:rsidRDefault="008F1A06" w:rsidP="008F1A06">
            <w:pPr>
              <w:ind w:left="-57" w:right="-57"/>
              <w:rPr>
                <w:sz w:val="24"/>
                <w:szCs w:val="24"/>
              </w:rPr>
            </w:pPr>
            <w:r w:rsidRPr="008F1A06">
              <w:rPr>
                <w:sz w:val="24"/>
                <w:szCs w:val="24"/>
              </w:rPr>
              <w:lastRenderedPageBreak/>
              <w:t>2/3</w:t>
            </w:r>
          </w:p>
        </w:tc>
        <w:tc>
          <w:tcPr>
            <w:tcW w:w="879" w:type="dxa"/>
            <w:shd w:val="clear" w:color="auto" w:fill="auto"/>
          </w:tcPr>
          <w:p w:rsidR="008F1A06" w:rsidRPr="008F1A06" w:rsidRDefault="008F1A06" w:rsidP="008F1A06">
            <w:pPr>
              <w:rPr>
                <w:sz w:val="24"/>
                <w:szCs w:val="24"/>
              </w:rPr>
            </w:pPr>
            <w:r w:rsidRPr="008F1A06">
              <w:rPr>
                <w:sz w:val="24"/>
                <w:szCs w:val="24"/>
              </w:rPr>
              <w:t>2016</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val="restart"/>
            <w:shd w:val="clear" w:color="auto" w:fill="auto"/>
          </w:tcPr>
          <w:p w:rsidR="008F1A06" w:rsidRPr="008F1A06" w:rsidRDefault="008F1A06" w:rsidP="008F1A06">
            <w:pPr>
              <w:ind w:left="-57" w:right="-57"/>
              <w:rPr>
                <w:sz w:val="24"/>
                <w:szCs w:val="24"/>
              </w:rPr>
            </w:pPr>
            <w:r w:rsidRPr="008F1A06">
              <w:rPr>
                <w:sz w:val="24"/>
                <w:szCs w:val="24"/>
              </w:rPr>
              <w:t xml:space="preserve">Предоставление государственной поддержки  молодым семьям – участникам </w:t>
            </w:r>
            <w:r w:rsidRPr="008F1A06">
              <w:rPr>
                <w:sz w:val="24"/>
                <w:szCs w:val="24"/>
              </w:rPr>
              <w:lastRenderedPageBreak/>
              <w:t>Программы</w:t>
            </w:r>
          </w:p>
        </w:tc>
        <w:tc>
          <w:tcPr>
            <w:tcW w:w="2126" w:type="dxa"/>
            <w:vMerge w:val="restart"/>
            <w:shd w:val="clear" w:color="auto" w:fill="auto"/>
          </w:tcPr>
          <w:p w:rsidR="008F1A06" w:rsidRPr="008F1A06" w:rsidRDefault="008F1A06" w:rsidP="008F1A06">
            <w:pPr>
              <w:ind w:left="-57" w:right="-57"/>
              <w:rPr>
                <w:sz w:val="24"/>
                <w:szCs w:val="24"/>
              </w:rPr>
            </w:pPr>
            <w:r w:rsidRPr="008F1A06">
              <w:rPr>
                <w:sz w:val="24"/>
                <w:szCs w:val="24"/>
              </w:rPr>
              <w:lastRenderedPageBreak/>
              <w:t xml:space="preserve">Отдел жилищно-коммунального хозяйства администрации муниципального </w:t>
            </w:r>
            <w:r w:rsidRPr="008F1A06">
              <w:rPr>
                <w:sz w:val="24"/>
                <w:szCs w:val="24"/>
              </w:rPr>
              <w:lastRenderedPageBreak/>
              <w:t>образования Ленинградский район</w:t>
            </w: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2017</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2018</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2019</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2020</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2021</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2022</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jc w:val="center"/>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всего</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val="restart"/>
            <w:shd w:val="clear" w:color="auto" w:fill="auto"/>
          </w:tcPr>
          <w:p w:rsidR="008F1A06" w:rsidRPr="008F1A06" w:rsidRDefault="008F1A06" w:rsidP="008F1A06">
            <w:pPr>
              <w:ind w:left="-57" w:right="-57"/>
              <w:jc w:val="center"/>
              <w:rPr>
                <w:sz w:val="24"/>
                <w:szCs w:val="24"/>
              </w:rPr>
            </w:pPr>
            <w:r w:rsidRPr="008F1A06">
              <w:rPr>
                <w:sz w:val="24"/>
                <w:szCs w:val="24"/>
              </w:rPr>
              <w:t>7.</w:t>
            </w:r>
          </w:p>
        </w:tc>
        <w:tc>
          <w:tcPr>
            <w:tcW w:w="2693" w:type="dxa"/>
            <w:vMerge w:val="restart"/>
            <w:shd w:val="clear" w:color="auto" w:fill="auto"/>
          </w:tcPr>
          <w:p w:rsidR="008F1A06" w:rsidRPr="008F1A06" w:rsidRDefault="008F1A06" w:rsidP="008F1A06">
            <w:pPr>
              <w:ind w:left="-57" w:right="-57"/>
              <w:rPr>
                <w:sz w:val="24"/>
                <w:szCs w:val="24"/>
              </w:rPr>
            </w:pPr>
            <w:r w:rsidRPr="008F1A06">
              <w:rPr>
                <w:sz w:val="24"/>
                <w:szCs w:val="24"/>
              </w:rPr>
              <w:t>Обеспечение освещения целей и задач Программы, хода ее реализации в средствах массовой информации</w:t>
            </w:r>
          </w:p>
        </w:tc>
        <w:tc>
          <w:tcPr>
            <w:tcW w:w="709" w:type="dxa"/>
            <w:vMerge w:val="restart"/>
          </w:tcPr>
          <w:p w:rsidR="008F1A06" w:rsidRPr="008F1A06" w:rsidRDefault="008F1A06" w:rsidP="008F1A06">
            <w:pPr>
              <w:ind w:left="-57" w:right="-57"/>
              <w:rPr>
                <w:sz w:val="24"/>
                <w:szCs w:val="24"/>
              </w:rPr>
            </w:pPr>
            <w:r w:rsidRPr="008F1A06">
              <w:rPr>
                <w:sz w:val="24"/>
                <w:szCs w:val="24"/>
              </w:rPr>
              <w:t>2/3</w:t>
            </w:r>
          </w:p>
        </w:tc>
        <w:tc>
          <w:tcPr>
            <w:tcW w:w="879" w:type="dxa"/>
            <w:shd w:val="clear" w:color="auto" w:fill="auto"/>
          </w:tcPr>
          <w:p w:rsidR="008F1A06" w:rsidRPr="008F1A06" w:rsidRDefault="008F1A06" w:rsidP="008F1A06">
            <w:pPr>
              <w:ind w:left="-57" w:right="-57"/>
              <w:rPr>
                <w:sz w:val="24"/>
                <w:szCs w:val="24"/>
              </w:rPr>
            </w:pPr>
            <w:r w:rsidRPr="008F1A06">
              <w:rPr>
                <w:sz w:val="24"/>
                <w:szCs w:val="24"/>
              </w:rPr>
              <w:t>2016</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val="restart"/>
            <w:shd w:val="clear" w:color="auto" w:fill="auto"/>
          </w:tcPr>
          <w:p w:rsidR="008F1A06" w:rsidRPr="008F1A06" w:rsidRDefault="008F1A06" w:rsidP="008F1A06">
            <w:pPr>
              <w:ind w:left="-57" w:right="-57"/>
              <w:rPr>
                <w:sz w:val="24"/>
                <w:szCs w:val="24"/>
              </w:rPr>
            </w:pPr>
            <w:r w:rsidRPr="008F1A06">
              <w:rPr>
                <w:sz w:val="24"/>
                <w:szCs w:val="24"/>
              </w:rPr>
              <w:t>Обеспечение информированности населения о реализации Программы</w:t>
            </w:r>
          </w:p>
        </w:tc>
        <w:tc>
          <w:tcPr>
            <w:tcW w:w="2126" w:type="dxa"/>
            <w:vMerge w:val="restart"/>
            <w:shd w:val="clear" w:color="auto" w:fill="auto"/>
          </w:tcPr>
          <w:p w:rsidR="008F1A06" w:rsidRPr="008F1A06" w:rsidRDefault="008F1A06" w:rsidP="008F1A06">
            <w:pPr>
              <w:ind w:left="-57" w:right="-57"/>
              <w:rPr>
                <w:sz w:val="24"/>
                <w:szCs w:val="24"/>
              </w:rPr>
            </w:pPr>
            <w:r w:rsidRPr="008F1A06">
              <w:rPr>
                <w:sz w:val="24"/>
                <w:szCs w:val="24"/>
              </w:rPr>
              <w:t>Отдел жилищно-коммунального хозяйства администрации муниципального образования</w:t>
            </w:r>
          </w:p>
        </w:tc>
      </w:tr>
      <w:tr w:rsidR="008F1A06" w:rsidRPr="008F1A06" w:rsidTr="00325125">
        <w:trPr>
          <w:trHeight w:val="113"/>
        </w:trPr>
        <w:tc>
          <w:tcPr>
            <w:tcW w:w="568" w:type="dxa"/>
            <w:vMerge/>
            <w:shd w:val="clear" w:color="auto" w:fill="auto"/>
          </w:tcPr>
          <w:p w:rsidR="008F1A06" w:rsidRPr="008F1A06" w:rsidRDefault="008F1A06" w:rsidP="008F1A06">
            <w:pPr>
              <w:rPr>
                <w:sz w:val="24"/>
                <w:szCs w:val="24"/>
              </w:rPr>
            </w:pPr>
          </w:p>
        </w:tc>
        <w:tc>
          <w:tcPr>
            <w:tcW w:w="2693" w:type="dxa"/>
            <w:vMerge/>
            <w:shd w:val="clear" w:color="auto" w:fill="auto"/>
          </w:tcPr>
          <w:p w:rsidR="008F1A06" w:rsidRPr="008F1A06" w:rsidRDefault="008F1A06" w:rsidP="008F1A06">
            <w:pPr>
              <w:rPr>
                <w:sz w:val="24"/>
                <w:szCs w:val="24"/>
              </w:rPr>
            </w:pPr>
          </w:p>
        </w:tc>
        <w:tc>
          <w:tcPr>
            <w:tcW w:w="709" w:type="dxa"/>
            <w:vMerge/>
          </w:tcPr>
          <w:p w:rsidR="008F1A06" w:rsidRPr="008F1A06" w:rsidRDefault="008F1A06" w:rsidP="008F1A06">
            <w:pPr>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2017</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rPr>
                <w:sz w:val="24"/>
                <w:szCs w:val="24"/>
              </w:rPr>
            </w:pPr>
          </w:p>
        </w:tc>
        <w:tc>
          <w:tcPr>
            <w:tcW w:w="2126" w:type="dxa"/>
            <w:vMerge/>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rPr>
                <w:sz w:val="24"/>
                <w:szCs w:val="24"/>
              </w:rPr>
            </w:pPr>
          </w:p>
        </w:tc>
        <w:tc>
          <w:tcPr>
            <w:tcW w:w="2693" w:type="dxa"/>
            <w:vMerge/>
            <w:shd w:val="clear" w:color="auto" w:fill="auto"/>
          </w:tcPr>
          <w:p w:rsidR="008F1A06" w:rsidRPr="008F1A06" w:rsidRDefault="008F1A06" w:rsidP="008F1A06">
            <w:pPr>
              <w:rPr>
                <w:sz w:val="24"/>
                <w:szCs w:val="24"/>
              </w:rPr>
            </w:pPr>
          </w:p>
        </w:tc>
        <w:tc>
          <w:tcPr>
            <w:tcW w:w="709" w:type="dxa"/>
            <w:vMerge/>
          </w:tcPr>
          <w:p w:rsidR="008F1A06" w:rsidRPr="008F1A06" w:rsidRDefault="008F1A06" w:rsidP="008F1A06">
            <w:pPr>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2018</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rPr>
                <w:sz w:val="24"/>
                <w:szCs w:val="24"/>
              </w:rPr>
            </w:pPr>
          </w:p>
        </w:tc>
        <w:tc>
          <w:tcPr>
            <w:tcW w:w="2126" w:type="dxa"/>
            <w:vMerge/>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rPr>
                <w:sz w:val="24"/>
                <w:szCs w:val="24"/>
              </w:rPr>
            </w:pPr>
          </w:p>
        </w:tc>
        <w:tc>
          <w:tcPr>
            <w:tcW w:w="2693" w:type="dxa"/>
            <w:vMerge/>
            <w:shd w:val="clear" w:color="auto" w:fill="auto"/>
          </w:tcPr>
          <w:p w:rsidR="008F1A06" w:rsidRPr="008F1A06" w:rsidRDefault="008F1A06" w:rsidP="008F1A06">
            <w:pPr>
              <w:rPr>
                <w:sz w:val="24"/>
                <w:szCs w:val="24"/>
              </w:rPr>
            </w:pPr>
          </w:p>
        </w:tc>
        <w:tc>
          <w:tcPr>
            <w:tcW w:w="709" w:type="dxa"/>
            <w:vMerge/>
          </w:tcPr>
          <w:p w:rsidR="008F1A06" w:rsidRPr="008F1A06" w:rsidRDefault="008F1A06" w:rsidP="008F1A06">
            <w:pPr>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2019</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rPr>
                <w:sz w:val="24"/>
                <w:szCs w:val="24"/>
              </w:rPr>
            </w:pPr>
          </w:p>
        </w:tc>
        <w:tc>
          <w:tcPr>
            <w:tcW w:w="2126" w:type="dxa"/>
            <w:vMerge/>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rPr>
                <w:sz w:val="24"/>
                <w:szCs w:val="24"/>
              </w:rPr>
            </w:pPr>
          </w:p>
        </w:tc>
        <w:tc>
          <w:tcPr>
            <w:tcW w:w="2693" w:type="dxa"/>
            <w:vMerge/>
            <w:shd w:val="clear" w:color="auto" w:fill="auto"/>
          </w:tcPr>
          <w:p w:rsidR="008F1A06" w:rsidRPr="008F1A06" w:rsidRDefault="008F1A06" w:rsidP="008F1A06">
            <w:pPr>
              <w:rPr>
                <w:sz w:val="24"/>
                <w:szCs w:val="24"/>
              </w:rPr>
            </w:pPr>
          </w:p>
        </w:tc>
        <w:tc>
          <w:tcPr>
            <w:tcW w:w="709" w:type="dxa"/>
            <w:vMerge/>
          </w:tcPr>
          <w:p w:rsidR="008F1A06" w:rsidRPr="008F1A06" w:rsidRDefault="008F1A06" w:rsidP="008F1A06">
            <w:pPr>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2020</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rPr>
                <w:sz w:val="24"/>
                <w:szCs w:val="24"/>
              </w:rPr>
            </w:pPr>
          </w:p>
        </w:tc>
        <w:tc>
          <w:tcPr>
            <w:tcW w:w="2126" w:type="dxa"/>
            <w:vMerge/>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rPr>
                <w:sz w:val="24"/>
                <w:szCs w:val="24"/>
              </w:rPr>
            </w:pPr>
          </w:p>
        </w:tc>
        <w:tc>
          <w:tcPr>
            <w:tcW w:w="2693" w:type="dxa"/>
            <w:vMerge/>
            <w:shd w:val="clear" w:color="auto" w:fill="auto"/>
          </w:tcPr>
          <w:p w:rsidR="008F1A06" w:rsidRPr="008F1A06" w:rsidRDefault="008F1A06" w:rsidP="008F1A06">
            <w:pPr>
              <w:rPr>
                <w:sz w:val="24"/>
                <w:szCs w:val="24"/>
              </w:rPr>
            </w:pPr>
          </w:p>
        </w:tc>
        <w:tc>
          <w:tcPr>
            <w:tcW w:w="709" w:type="dxa"/>
            <w:vMerge/>
          </w:tcPr>
          <w:p w:rsidR="008F1A06" w:rsidRPr="008F1A06" w:rsidRDefault="008F1A06" w:rsidP="008F1A06">
            <w:pPr>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2021</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rPr>
                <w:sz w:val="24"/>
                <w:szCs w:val="24"/>
              </w:rPr>
            </w:pPr>
          </w:p>
        </w:tc>
        <w:tc>
          <w:tcPr>
            <w:tcW w:w="2126" w:type="dxa"/>
            <w:vMerge/>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rPr>
                <w:sz w:val="24"/>
                <w:szCs w:val="24"/>
              </w:rPr>
            </w:pPr>
          </w:p>
        </w:tc>
        <w:tc>
          <w:tcPr>
            <w:tcW w:w="2693" w:type="dxa"/>
            <w:vMerge/>
            <w:shd w:val="clear" w:color="auto" w:fill="auto"/>
          </w:tcPr>
          <w:p w:rsidR="008F1A06" w:rsidRPr="008F1A06" w:rsidRDefault="008F1A06" w:rsidP="008F1A06">
            <w:pPr>
              <w:rPr>
                <w:sz w:val="24"/>
                <w:szCs w:val="24"/>
              </w:rPr>
            </w:pPr>
          </w:p>
        </w:tc>
        <w:tc>
          <w:tcPr>
            <w:tcW w:w="709" w:type="dxa"/>
            <w:vMerge/>
          </w:tcPr>
          <w:p w:rsidR="008F1A06" w:rsidRPr="008F1A06" w:rsidRDefault="008F1A06" w:rsidP="008F1A06">
            <w:pPr>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2022</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rPr>
                <w:sz w:val="24"/>
                <w:szCs w:val="24"/>
              </w:rPr>
            </w:pPr>
          </w:p>
        </w:tc>
        <w:tc>
          <w:tcPr>
            <w:tcW w:w="2126" w:type="dxa"/>
            <w:vMerge/>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rPr>
                <w:sz w:val="24"/>
                <w:szCs w:val="24"/>
              </w:rPr>
            </w:pPr>
          </w:p>
        </w:tc>
        <w:tc>
          <w:tcPr>
            <w:tcW w:w="2693" w:type="dxa"/>
            <w:vMerge/>
            <w:shd w:val="clear" w:color="auto" w:fill="auto"/>
          </w:tcPr>
          <w:p w:rsidR="008F1A06" w:rsidRPr="008F1A06" w:rsidRDefault="008F1A06" w:rsidP="008F1A06">
            <w:pPr>
              <w:rPr>
                <w:sz w:val="24"/>
                <w:szCs w:val="24"/>
              </w:rPr>
            </w:pPr>
          </w:p>
        </w:tc>
        <w:tc>
          <w:tcPr>
            <w:tcW w:w="709" w:type="dxa"/>
            <w:vMerge/>
          </w:tcPr>
          <w:p w:rsidR="008F1A06" w:rsidRPr="008F1A06" w:rsidRDefault="008F1A06" w:rsidP="008F1A06">
            <w:pPr>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всего</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rPr>
                <w:sz w:val="24"/>
                <w:szCs w:val="24"/>
              </w:rPr>
            </w:pPr>
          </w:p>
        </w:tc>
        <w:tc>
          <w:tcPr>
            <w:tcW w:w="2126" w:type="dxa"/>
            <w:vMerge/>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val="restart"/>
            <w:shd w:val="clear" w:color="auto" w:fill="auto"/>
          </w:tcPr>
          <w:p w:rsidR="008F1A06" w:rsidRPr="008F1A06" w:rsidRDefault="008F1A06" w:rsidP="008F1A06">
            <w:pPr>
              <w:ind w:left="-57" w:right="-57"/>
              <w:jc w:val="center"/>
              <w:rPr>
                <w:sz w:val="24"/>
                <w:szCs w:val="24"/>
              </w:rPr>
            </w:pPr>
            <w:r w:rsidRPr="008F1A06">
              <w:rPr>
                <w:sz w:val="24"/>
                <w:szCs w:val="24"/>
              </w:rPr>
              <w:t>8.</w:t>
            </w:r>
          </w:p>
        </w:tc>
        <w:tc>
          <w:tcPr>
            <w:tcW w:w="2693" w:type="dxa"/>
            <w:vMerge w:val="restart"/>
            <w:shd w:val="clear" w:color="auto" w:fill="auto"/>
          </w:tcPr>
          <w:p w:rsidR="008F1A06" w:rsidRPr="008F1A06" w:rsidRDefault="008F1A06" w:rsidP="008F1A06">
            <w:pPr>
              <w:ind w:left="-57" w:right="-57"/>
              <w:rPr>
                <w:sz w:val="24"/>
                <w:szCs w:val="24"/>
              </w:rPr>
            </w:pPr>
            <w:r w:rsidRPr="008F1A06">
              <w:rPr>
                <w:sz w:val="24"/>
                <w:szCs w:val="24"/>
              </w:rPr>
              <w:t>Проведение мониторинга реализации Программы на муниципальном уровне, подготовка информационно-аналитических и отчетных материалов</w:t>
            </w:r>
          </w:p>
        </w:tc>
        <w:tc>
          <w:tcPr>
            <w:tcW w:w="709" w:type="dxa"/>
            <w:vMerge w:val="restart"/>
          </w:tcPr>
          <w:p w:rsidR="008F1A06" w:rsidRPr="008F1A06" w:rsidRDefault="008F1A06" w:rsidP="008F1A06">
            <w:pPr>
              <w:ind w:left="-57" w:right="-57"/>
              <w:rPr>
                <w:sz w:val="24"/>
                <w:szCs w:val="24"/>
              </w:rPr>
            </w:pPr>
            <w:r w:rsidRPr="008F1A06">
              <w:rPr>
                <w:sz w:val="24"/>
                <w:szCs w:val="24"/>
              </w:rPr>
              <w:t>2/3</w:t>
            </w:r>
          </w:p>
        </w:tc>
        <w:tc>
          <w:tcPr>
            <w:tcW w:w="879" w:type="dxa"/>
            <w:shd w:val="clear" w:color="auto" w:fill="auto"/>
          </w:tcPr>
          <w:p w:rsidR="008F1A06" w:rsidRPr="008F1A06" w:rsidRDefault="008F1A06" w:rsidP="008F1A06">
            <w:pPr>
              <w:ind w:left="-57" w:right="-57"/>
              <w:rPr>
                <w:sz w:val="24"/>
                <w:szCs w:val="24"/>
              </w:rPr>
            </w:pPr>
            <w:r w:rsidRPr="008F1A06">
              <w:rPr>
                <w:sz w:val="24"/>
                <w:szCs w:val="24"/>
              </w:rPr>
              <w:t>2016</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val="restart"/>
            <w:shd w:val="clear" w:color="auto" w:fill="auto"/>
          </w:tcPr>
          <w:p w:rsidR="008F1A06" w:rsidRPr="008F1A06" w:rsidRDefault="008F1A06" w:rsidP="008F1A06">
            <w:pPr>
              <w:ind w:left="-57" w:right="-57"/>
              <w:rPr>
                <w:sz w:val="24"/>
                <w:szCs w:val="24"/>
              </w:rPr>
            </w:pPr>
            <w:r w:rsidRPr="008F1A06">
              <w:rPr>
                <w:sz w:val="24"/>
                <w:szCs w:val="24"/>
              </w:rPr>
              <w:t>Обобщение информации по району о ходе реализации Программы</w:t>
            </w:r>
          </w:p>
        </w:tc>
        <w:tc>
          <w:tcPr>
            <w:tcW w:w="2126" w:type="dxa"/>
            <w:vMerge w:val="restart"/>
            <w:shd w:val="clear" w:color="auto" w:fill="auto"/>
          </w:tcPr>
          <w:p w:rsidR="008F1A06" w:rsidRPr="008F1A06" w:rsidRDefault="008F1A06" w:rsidP="008F1A06">
            <w:pPr>
              <w:ind w:left="-57" w:right="-57"/>
              <w:rPr>
                <w:sz w:val="24"/>
                <w:szCs w:val="24"/>
              </w:rPr>
            </w:pPr>
            <w:r w:rsidRPr="008F1A06">
              <w:rPr>
                <w:sz w:val="24"/>
                <w:szCs w:val="24"/>
              </w:rPr>
              <w:t>Отдел жилищно-коммунального хозяйства администрации муниципального образования Ленинградский район</w:t>
            </w:r>
          </w:p>
        </w:tc>
      </w:tr>
      <w:tr w:rsidR="008F1A06" w:rsidRPr="008F1A06" w:rsidTr="00325125">
        <w:trPr>
          <w:trHeight w:val="113"/>
        </w:trPr>
        <w:tc>
          <w:tcPr>
            <w:tcW w:w="568" w:type="dxa"/>
            <w:vMerge/>
            <w:shd w:val="clear" w:color="auto" w:fill="auto"/>
          </w:tcPr>
          <w:p w:rsidR="008F1A06" w:rsidRPr="008F1A06" w:rsidRDefault="008F1A06" w:rsidP="008F1A06">
            <w:pPr>
              <w:rPr>
                <w:sz w:val="24"/>
                <w:szCs w:val="24"/>
              </w:rPr>
            </w:pPr>
          </w:p>
        </w:tc>
        <w:tc>
          <w:tcPr>
            <w:tcW w:w="2693" w:type="dxa"/>
            <w:vMerge/>
            <w:shd w:val="clear" w:color="auto" w:fill="auto"/>
          </w:tcPr>
          <w:p w:rsidR="008F1A06" w:rsidRPr="008F1A06" w:rsidRDefault="008F1A06" w:rsidP="008F1A06">
            <w:pPr>
              <w:rPr>
                <w:sz w:val="24"/>
                <w:szCs w:val="24"/>
              </w:rPr>
            </w:pPr>
          </w:p>
        </w:tc>
        <w:tc>
          <w:tcPr>
            <w:tcW w:w="709" w:type="dxa"/>
            <w:vMerge/>
          </w:tcPr>
          <w:p w:rsidR="008F1A06" w:rsidRPr="008F1A06" w:rsidRDefault="008F1A06" w:rsidP="008F1A06">
            <w:pPr>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2017</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rPr>
                <w:sz w:val="24"/>
                <w:szCs w:val="24"/>
              </w:rPr>
            </w:pPr>
          </w:p>
        </w:tc>
        <w:tc>
          <w:tcPr>
            <w:tcW w:w="2126" w:type="dxa"/>
            <w:vMerge/>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rPr>
                <w:sz w:val="24"/>
                <w:szCs w:val="24"/>
              </w:rPr>
            </w:pPr>
          </w:p>
        </w:tc>
        <w:tc>
          <w:tcPr>
            <w:tcW w:w="2693" w:type="dxa"/>
            <w:vMerge/>
            <w:shd w:val="clear" w:color="auto" w:fill="auto"/>
          </w:tcPr>
          <w:p w:rsidR="008F1A06" w:rsidRPr="008F1A06" w:rsidRDefault="008F1A06" w:rsidP="008F1A06">
            <w:pPr>
              <w:rPr>
                <w:sz w:val="24"/>
                <w:szCs w:val="24"/>
              </w:rPr>
            </w:pPr>
          </w:p>
        </w:tc>
        <w:tc>
          <w:tcPr>
            <w:tcW w:w="709" w:type="dxa"/>
            <w:vMerge/>
          </w:tcPr>
          <w:p w:rsidR="008F1A06" w:rsidRPr="008F1A06" w:rsidRDefault="008F1A06" w:rsidP="008F1A06">
            <w:pPr>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2018</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rPr>
                <w:sz w:val="24"/>
                <w:szCs w:val="24"/>
              </w:rPr>
            </w:pPr>
          </w:p>
        </w:tc>
        <w:tc>
          <w:tcPr>
            <w:tcW w:w="2126" w:type="dxa"/>
            <w:vMerge/>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rPr>
                <w:sz w:val="24"/>
                <w:szCs w:val="24"/>
              </w:rPr>
            </w:pPr>
          </w:p>
        </w:tc>
        <w:tc>
          <w:tcPr>
            <w:tcW w:w="2693" w:type="dxa"/>
            <w:vMerge/>
            <w:shd w:val="clear" w:color="auto" w:fill="auto"/>
          </w:tcPr>
          <w:p w:rsidR="008F1A06" w:rsidRPr="008F1A06" w:rsidRDefault="008F1A06" w:rsidP="008F1A06">
            <w:pPr>
              <w:rPr>
                <w:sz w:val="24"/>
                <w:szCs w:val="24"/>
              </w:rPr>
            </w:pPr>
          </w:p>
        </w:tc>
        <w:tc>
          <w:tcPr>
            <w:tcW w:w="709" w:type="dxa"/>
            <w:vMerge/>
          </w:tcPr>
          <w:p w:rsidR="008F1A06" w:rsidRPr="008F1A06" w:rsidRDefault="008F1A06" w:rsidP="008F1A06">
            <w:pPr>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2019</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rPr>
                <w:sz w:val="24"/>
                <w:szCs w:val="24"/>
              </w:rPr>
            </w:pPr>
          </w:p>
        </w:tc>
        <w:tc>
          <w:tcPr>
            <w:tcW w:w="2126" w:type="dxa"/>
            <w:vMerge/>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rPr>
                <w:sz w:val="24"/>
                <w:szCs w:val="24"/>
              </w:rPr>
            </w:pPr>
          </w:p>
        </w:tc>
        <w:tc>
          <w:tcPr>
            <w:tcW w:w="2693" w:type="dxa"/>
            <w:vMerge/>
            <w:shd w:val="clear" w:color="auto" w:fill="auto"/>
          </w:tcPr>
          <w:p w:rsidR="008F1A06" w:rsidRPr="008F1A06" w:rsidRDefault="008F1A06" w:rsidP="008F1A06">
            <w:pPr>
              <w:rPr>
                <w:sz w:val="24"/>
                <w:szCs w:val="24"/>
              </w:rPr>
            </w:pPr>
          </w:p>
        </w:tc>
        <w:tc>
          <w:tcPr>
            <w:tcW w:w="709" w:type="dxa"/>
            <w:vMerge/>
          </w:tcPr>
          <w:p w:rsidR="008F1A06" w:rsidRPr="008F1A06" w:rsidRDefault="008F1A06" w:rsidP="008F1A06">
            <w:pPr>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2020</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rPr>
                <w:sz w:val="24"/>
                <w:szCs w:val="24"/>
              </w:rPr>
            </w:pPr>
          </w:p>
        </w:tc>
        <w:tc>
          <w:tcPr>
            <w:tcW w:w="2126" w:type="dxa"/>
            <w:vMerge/>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rPr>
                <w:sz w:val="24"/>
                <w:szCs w:val="24"/>
              </w:rPr>
            </w:pPr>
          </w:p>
        </w:tc>
        <w:tc>
          <w:tcPr>
            <w:tcW w:w="2693" w:type="dxa"/>
            <w:vMerge/>
            <w:shd w:val="clear" w:color="auto" w:fill="auto"/>
          </w:tcPr>
          <w:p w:rsidR="008F1A06" w:rsidRPr="008F1A06" w:rsidRDefault="008F1A06" w:rsidP="008F1A06">
            <w:pPr>
              <w:rPr>
                <w:sz w:val="24"/>
                <w:szCs w:val="24"/>
              </w:rPr>
            </w:pPr>
          </w:p>
        </w:tc>
        <w:tc>
          <w:tcPr>
            <w:tcW w:w="709" w:type="dxa"/>
            <w:vMerge/>
          </w:tcPr>
          <w:p w:rsidR="008F1A06" w:rsidRPr="008F1A06" w:rsidRDefault="008F1A06" w:rsidP="008F1A06">
            <w:pPr>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2021</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rPr>
                <w:sz w:val="24"/>
                <w:szCs w:val="24"/>
              </w:rPr>
            </w:pPr>
          </w:p>
        </w:tc>
        <w:tc>
          <w:tcPr>
            <w:tcW w:w="2126" w:type="dxa"/>
            <w:vMerge/>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rPr>
                <w:sz w:val="24"/>
                <w:szCs w:val="24"/>
              </w:rPr>
            </w:pPr>
          </w:p>
        </w:tc>
        <w:tc>
          <w:tcPr>
            <w:tcW w:w="2693" w:type="dxa"/>
            <w:vMerge/>
            <w:shd w:val="clear" w:color="auto" w:fill="auto"/>
          </w:tcPr>
          <w:p w:rsidR="008F1A06" w:rsidRPr="008F1A06" w:rsidRDefault="008F1A06" w:rsidP="008F1A06">
            <w:pPr>
              <w:rPr>
                <w:sz w:val="24"/>
                <w:szCs w:val="24"/>
              </w:rPr>
            </w:pPr>
          </w:p>
        </w:tc>
        <w:tc>
          <w:tcPr>
            <w:tcW w:w="709" w:type="dxa"/>
            <w:vMerge/>
          </w:tcPr>
          <w:p w:rsidR="008F1A06" w:rsidRPr="008F1A06" w:rsidRDefault="008F1A06" w:rsidP="008F1A06">
            <w:pPr>
              <w:rPr>
                <w:sz w:val="24"/>
                <w:szCs w:val="24"/>
              </w:rPr>
            </w:pPr>
          </w:p>
        </w:tc>
        <w:tc>
          <w:tcPr>
            <w:tcW w:w="879" w:type="dxa"/>
            <w:shd w:val="clear" w:color="auto" w:fill="auto"/>
          </w:tcPr>
          <w:p w:rsidR="008F1A06" w:rsidRPr="008F1A06" w:rsidRDefault="008F1A06" w:rsidP="008F1A06">
            <w:pPr>
              <w:rPr>
                <w:sz w:val="24"/>
                <w:szCs w:val="24"/>
              </w:rPr>
            </w:pPr>
            <w:r w:rsidRPr="008F1A06">
              <w:rPr>
                <w:sz w:val="24"/>
                <w:szCs w:val="24"/>
              </w:rPr>
              <w:t>2022</w:t>
            </w:r>
          </w:p>
        </w:tc>
        <w:tc>
          <w:tcPr>
            <w:tcW w:w="1247" w:type="dxa"/>
            <w:shd w:val="clear" w:color="auto" w:fill="auto"/>
          </w:tcPr>
          <w:p w:rsidR="008F1A06" w:rsidRPr="008F1A06" w:rsidRDefault="008F1A06" w:rsidP="008F1A06">
            <w:pPr>
              <w:rPr>
                <w:sz w:val="24"/>
                <w:szCs w:val="24"/>
              </w:rPr>
            </w:pPr>
            <w:r w:rsidRPr="008F1A06">
              <w:rPr>
                <w:sz w:val="24"/>
                <w:szCs w:val="24"/>
              </w:rPr>
              <w:t>0</w:t>
            </w:r>
          </w:p>
        </w:tc>
        <w:tc>
          <w:tcPr>
            <w:tcW w:w="1276" w:type="dxa"/>
            <w:shd w:val="clear" w:color="auto" w:fill="auto"/>
          </w:tcPr>
          <w:p w:rsidR="008F1A06" w:rsidRPr="008F1A06" w:rsidRDefault="008F1A06" w:rsidP="008F1A06">
            <w:pPr>
              <w:rPr>
                <w:sz w:val="24"/>
                <w:szCs w:val="24"/>
              </w:rPr>
            </w:pPr>
            <w:r w:rsidRPr="008F1A06">
              <w:rPr>
                <w:sz w:val="24"/>
                <w:szCs w:val="24"/>
              </w:rPr>
              <w:t>0</w:t>
            </w:r>
          </w:p>
        </w:tc>
        <w:tc>
          <w:tcPr>
            <w:tcW w:w="1134" w:type="dxa"/>
            <w:shd w:val="clear" w:color="auto" w:fill="auto"/>
          </w:tcPr>
          <w:p w:rsidR="008F1A06" w:rsidRPr="008F1A06" w:rsidRDefault="008F1A06" w:rsidP="008F1A06">
            <w:pPr>
              <w:rPr>
                <w:sz w:val="24"/>
                <w:szCs w:val="24"/>
              </w:rPr>
            </w:pPr>
            <w:r w:rsidRPr="008F1A06">
              <w:rPr>
                <w:sz w:val="24"/>
                <w:szCs w:val="24"/>
              </w:rPr>
              <w:t>0</w:t>
            </w:r>
          </w:p>
        </w:tc>
        <w:tc>
          <w:tcPr>
            <w:tcW w:w="992" w:type="dxa"/>
            <w:shd w:val="clear" w:color="auto" w:fill="auto"/>
          </w:tcPr>
          <w:p w:rsidR="008F1A06" w:rsidRPr="008F1A06" w:rsidRDefault="008F1A06" w:rsidP="008F1A06">
            <w:pPr>
              <w:rPr>
                <w:sz w:val="24"/>
                <w:szCs w:val="24"/>
              </w:rPr>
            </w:pPr>
            <w:r w:rsidRPr="008F1A06">
              <w:rPr>
                <w:sz w:val="24"/>
                <w:szCs w:val="24"/>
              </w:rPr>
              <w:t>0</w:t>
            </w:r>
          </w:p>
        </w:tc>
        <w:tc>
          <w:tcPr>
            <w:tcW w:w="1245" w:type="dxa"/>
          </w:tcPr>
          <w:p w:rsidR="008F1A06" w:rsidRPr="008F1A06" w:rsidRDefault="008F1A06" w:rsidP="008F1A06">
            <w:pPr>
              <w:rPr>
                <w:sz w:val="24"/>
                <w:szCs w:val="24"/>
              </w:rPr>
            </w:pPr>
            <w:r w:rsidRPr="008F1A06">
              <w:rPr>
                <w:sz w:val="24"/>
                <w:szCs w:val="24"/>
              </w:rPr>
              <w:t>0</w:t>
            </w:r>
          </w:p>
        </w:tc>
        <w:tc>
          <w:tcPr>
            <w:tcW w:w="2157" w:type="dxa"/>
            <w:vMerge/>
            <w:shd w:val="clear" w:color="auto" w:fill="auto"/>
          </w:tcPr>
          <w:p w:rsidR="008F1A06" w:rsidRPr="008F1A06" w:rsidRDefault="008F1A06" w:rsidP="008F1A06">
            <w:pPr>
              <w:rPr>
                <w:sz w:val="24"/>
                <w:szCs w:val="24"/>
              </w:rPr>
            </w:pPr>
          </w:p>
        </w:tc>
        <w:tc>
          <w:tcPr>
            <w:tcW w:w="2126" w:type="dxa"/>
            <w:vMerge/>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tcBorders>
              <w:bottom w:val="single" w:sz="4" w:space="0" w:color="auto"/>
            </w:tcBorders>
            <w:shd w:val="clear" w:color="auto" w:fill="auto"/>
          </w:tcPr>
          <w:p w:rsidR="008F1A06" w:rsidRPr="008F1A06" w:rsidRDefault="008F1A06" w:rsidP="008F1A06">
            <w:pPr>
              <w:rPr>
                <w:sz w:val="24"/>
                <w:szCs w:val="24"/>
              </w:rPr>
            </w:pPr>
          </w:p>
        </w:tc>
        <w:tc>
          <w:tcPr>
            <w:tcW w:w="2693" w:type="dxa"/>
            <w:vMerge/>
            <w:tcBorders>
              <w:bottom w:val="single" w:sz="4" w:space="0" w:color="auto"/>
            </w:tcBorders>
            <w:shd w:val="clear" w:color="auto" w:fill="auto"/>
          </w:tcPr>
          <w:p w:rsidR="008F1A06" w:rsidRPr="008F1A06" w:rsidRDefault="008F1A06" w:rsidP="008F1A06">
            <w:pPr>
              <w:rPr>
                <w:sz w:val="24"/>
                <w:szCs w:val="24"/>
              </w:rPr>
            </w:pPr>
          </w:p>
        </w:tc>
        <w:tc>
          <w:tcPr>
            <w:tcW w:w="709" w:type="dxa"/>
            <w:vMerge/>
            <w:tcBorders>
              <w:bottom w:val="single" w:sz="4" w:space="0" w:color="auto"/>
            </w:tcBorders>
          </w:tcPr>
          <w:p w:rsidR="008F1A06" w:rsidRPr="008F1A06" w:rsidRDefault="008F1A06" w:rsidP="008F1A06">
            <w:pPr>
              <w:rPr>
                <w:sz w:val="24"/>
                <w:szCs w:val="24"/>
              </w:rPr>
            </w:pPr>
          </w:p>
        </w:tc>
        <w:tc>
          <w:tcPr>
            <w:tcW w:w="879" w:type="dxa"/>
            <w:tcBorders>
              <w:bottom w:val="single" w:sz="4" w:space="0" w:color="auto"/>
            </w:tcBorders>
            <w:shd w:val="clear" w:color="auto" w:fill="auto"/>
          </w:tcPr>
          <w:p w:rsidR="008F1A06" w:rsidRPr="008F1A06" w:rsidRDefault="008F1A06" w:rsidP="008F1A06">
            <w:pPr>
              <w:rPr>
                <w:sz w:val="24"/>
                <w:szCs w:val="24"/>
              </w:rPr>
            </w:pPr>
            <w:r w:rsidRPr="008F1A06">
              <w:rPr>
                <w:sz w:val="24"/>
                <w:szCs w:val="24"/>
              </w:rPr>
              <w:t>всего</w:t>
            </w:r>
          </w:p>
        </w:tc>
        <w:tc>
          <w:tcPr>
            <w:tcW w:w="1247" w:type="dxa"/>
            <w:tcBorders>
              <w:bottom w:val="single" w:sz="4" w:space="0" w:color="auto"/>
            </w:tcBorders>
            <w:shd w:val="clear" w:color="auto" w:fill="auto"/>
          </w:tcPr>
          <w:p w:rsidR="008F1A06" w:rsidRPr="008F1A06" w:rsidRDefault="008F1A06" w:rsidP="008F1A06">
            <w:pPr>
              <w:rPr>
                <w:sz w:val="24"/>
                <w:szCs w:val="24"/>
              </w:rPr>
            </w:pPr>
            <w:r w:rsidRPr="008F1A06">
              <w:rPr>
                <w:sz w:val="24"/>
                <w:szCs w:val="24"/>
              </w:rPr>
              <w:t>0</w:t>
            </w:r>
          </w:p>
        </w:tc>
        <w:tc>
          <w:tcPr>
            <w:tcW w:w="1276" w:type="dxa"/>
            <w:tcBorders>
              <w:bottom w:val="single" w:sz="4" w:space="0" w:color="auto"/>
            </w:tcBorders>
            <w:shd w:val="clear" w:color="auto" w:fill="auto"/>
          </w:tcPr>
          <w:p w:rsidR="008F1A06" w:rsidRPr="008F1A06" w:rsidRDefault="008F1A06" w:rsidP="008F1A06">
            <w:pPr>
              <w:rPr>
                <w:sz w:val="24"/>
                <w:szCs w:val="24"/>
              </w:rPr>
            </w:pPr>
            <w:r w:rsidRPr="008F1A06">
              <w:rPr>
                <w:sz w:val="24"/>
                <w:szCs w:val="24"/>
              </w:rPr>
              <w:t>0</w:t>
            </w:r>
          </w:p>
        </w:tc>
        <w:tc>
          <w:tcPr>
            <w:tcW w:w="1134" w:type="dxa"/>
            <w:tcBorders>
              <w:bottom w:val="single" w:sz="4" w:space="0" w:color="auto"/>
            </w:tcBorders>
            <w:shd w:val="clear" w:color="auto" w:fill="auto"/>
          </w:tcPr>
          <w:p w:rsidR="008F1A06" w:rsidRPr="008F1A06" w:rsidRDefault="008F1A06" w:rsidP="008F1A06">
            <w:pPr>
              <w:rPr>
                <w:sz w:val="24"/>
                <w:szCs w:val="24"/>
              </w:rPr>
            </w:pPr>
            <w:r w:rsidRPr="008F1A06">
              <w:rPr>
                <w:sz w:val="24"/>
                <w:szCs w:val="24"/>
              </w:rPr>
              <w:t>0</w:t>
            </w:r>
          </w:p>
        </w:tc>
        <w:tc>
          <w:tcPr>
            <w:tcW w:w="992" w:type="dxa"/>
            <w:tcBorders>
              <w:bottom w:val="single" w:sz="4" w:space="0" w:color="auto"/>
            </w:tcBorders>
            <w:shd w:val="clear" w:color="auto" w:fill="auto"/>
          </w:tcPr>
          <w:p w:rsidR="008F1A06" w:rsidRPr="008F1A06" w:rsidRDefault="008F1A06" w:rsidP="008F1A06">
            <w:pPr>
              <w:rPr>
                <w:sz w:val="24"/>
                <w:szCs w:val="24"/>
              </w:rPr>
            </w:pPr>
            <w:r w:rsidRPr="008F1A06">
              <w:rPr>
                <w:sz w:val="24"/>
                <w:szCs w:val="24"/>
              </w:rPr>
              <w:t>0</w:t>
            </w:r>
          </w:p>
        </w:tc>
        <w:tc>
          <w:tcPr>
            <w:tcW w:w="1245" w:type="dxa"/>
            <w:tcBorders>
              <w:bottom w:val="single" w:sz="4" w:space="0" w:color="auto"/>
            </w:tcBorders>
          </w:tcPr>
          <w:p w:rsidR="008F1A06" w:rsidRPr="008F1A06" w:rsidRDefault="008F1A06" w:rsidP="008F1A06">
            <w:pPr>
              <w:rPr>
                <w:sz w:val="24"/>
                <w:szCs w:val="24"/>
              </w:rPr>
            </w:pPr>
            <w:r w:rsidRPr="008F1A06">
              <w:rPr>
                <w:sz w:val="24"/>
                <w:szCs w:val="24"/>
              </w:rPr>
              <w:t>0</w:t>
            </w:r>
          </w:p>
        </w:tc>
        <w:tc>
          <w:tcPr>
            <w:tcW w:w="2157" w:type="dxa"/>
            <w:vMerge/>
            <w:tcBorders>
              <w:bottom w:val="single" w:sz="4" w:space="0" w:color="auto"/>
            </w:tcBorders>
            <w:shd w:val="clear" w:color="auto" w:fill="auto"/>
          </w:tcPr>
          <w:p w:rsidR="008F1A06" w:rsidRPr="008F1A06" w:rsidRDefault="008F1A06" w:rsidP="008F1A06">
            <w:pPr>
              <w:rPr>
                <w:sz w:val="24"/>
                <w:szCs w:val="24"/>
              </w:rPr>
            </w:pPr>
          </w:p>
        </w:tc>
        <w:tc>
          <w:tcPr>
            <w:tcW w:w="2126" w:type="dxa"/>
            <w:vMerge/>
            <w:tcBorders>
              <w:bottom w:val="single" w:sz="4" w:space="0" w:color="auto"/>
            </w:tcBorders>
            <w:shd w:val="clear" w:color="auto" w:fill="auto"/>
          </w:tcPr>
          <w:p w:rsidR="008F1A06" w:rsidRPr="008F1A06" w:rsidRDefault="008F1A06" w:rsidP="008F1A06">
            <w:pPr>
              <w:rPr>
                <w:sz w:val="24"/>
                <w:szCs w:val="24"/>
              </w:rPr>
            </w:pPr>
          </w:p>
        </w:tc>
      </w:tr>
      <w:tr w:rsidR="008F1A06" w:rsidRPr="008F1A06" w:rsidTr="00325125">
        <w:trPr>
          <w:trHeight w:val="113"/>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Итого</w:t>
            </w:r>
          </w:p>
        </w:tc>
        <w:tc>
          <w:tcPr>
            <w:tcW w:w="709" w:type="dxa"/>
            <w:vMerge w:val="restart"/>
            <w:tcBorders>
              <w:top w:val="single" w:sz="4" w:space="0" w:color="auto"/>
              <w:left w:val="single" w:sz="4" w:space="0" w:color="auto"/>
              <w:bottom w:val="single" w:sz="4" w:space="0" w:color="auto"/>
              <w:right w:val="single" w:sz="4" w:space="0" w:color="auto"/>
            </w:tcBorders>
          </w:tcPr>
          <w:p w:rsidR="008F1A06" w:rsidRPr="008F1A06" w:rsidRDefault="008F1A06" w:rsidP="008F1A06">
            <w:pPr>
              <w:ind w:left="-57" w:right="-57"/>
              <w:rPr>
                <w:sz w:val="24"/>
                <w:szCs w:val="24"/>
              </w:rPr>
            </w:pPr>
            <w:r w:rsidRPr="008F1A06">
              <w:rPr>
                <w:sz w:val="24"/>
                <w:szCs w:val="24"/>
              </w:rPr>
              <w:t>2/3</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2016</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rPr>
                <w:sz w:val="24"/>
                <w:szCs w:val="24"/>
              </w:rPr>
            </w:pPr>
            <w:r w:rsidRPr="008F1A06">
              <w:rPr>
                <w:sz w:val="24"/>
                <w:szCs w:val="24"/>
              </w:rPr>
              <w:t>8533,9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rPr>
                <w:sz w:val="24"/>
                <w:szCs w:val="24"/>
              </w:rPr>
            </w:pPr>
            <w:r w:rsidRPr="008F1A06">
              <w:rPr>
                <w:sz w:val="24"/>
                <w:szCs w:val="24"/>
              </w:rPr>
              <w:t>1920,1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rPr>
                <w:sz w:val="24"/>
                <w:szCs w:val="24"/>
              </w:rPr>
            </w:pPr>
            <w:r w:rsidRPr="008F1A06">
              <w:rPr>
                <w:sz w:val="24"/>
                <w:szCs w:val="24"/>
              </w:rPr>
              <w:t>895,4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rPr>
                <w:sz w:val="24"/>
                <w:szCs w:val="24"/>
              </w:rPr>
            </w:pPr>
            <w:r w:rsidRPr="008F1A06">
              <w:rPr>
                <w:sz w:val="24"/>
                <w:szCs w:val="24"/>
              </w:rPr>
              <w:t>1044,6</w:t>
            </w:r>
          </w:p>
        </w:tc>
        <w:tc>
          <w:tcPr>
            <w:tcW w:w="1245" w:type="dxa"/>
            <w:tcBorders>
              <w:top w:val="single" w:sz="4" w:space="0" w:color="auto"/>
              <w:left w:val="single" w:sz="4" w:space="0" w:color="auto"/>
              <w:bottom w:val="single" w:sz="4" w:space="0" w:color="auto"/>
              <w:right w:val="single" w:sz="4" w:space="0" w:color="auto"/>
            </w:tcBorders>
          </w:tcPr>
          <w:p w:rsidR="008F1A06" w:rsidRPr="008F1A06" w:rsidRDefault="008F1A06" w:rsidP="008F1A06">
            <w:pPr>
              <w:rPr>
                <w:sz w:val="24"/>
                <w:szCs w:val="24"/>
              </w:rPr>
            </w:pPr>
            <w:r w:rsidRPr="008F1A06">
              <w:rPr>
                <w:sz w:val="24"/>
                <w:szCs w:val="24"/>
              </w:rPr>
              <w:t>4673,8</w:t>
            </w:r>
          </w:p>
        </w:tc>
        <w:tc>
          <w:tcPr>
            <w:tcW w:w="2157" w:type="dxa"/>
            <w:vMerge/>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tcBorders>
              <w:top w:val="single" w:sz="4" w:space="0" w:color="auto"/>
            </w:tcBorders>
            <w:shd w:val="clear" w:color="auto" w:fill="auto"/>
          </w:tcPr>
          <w:p w:rsidR="008F1A06" w:rsidRPr="008F1A06" w:rsidRDefault="008F1A06" w:rsidP="008F1A06">
            <w:pPr>
              <w:ind w:left="-57" w:right="-57"/>
              <w:rPr>
                <w:sz w:val="24"/>
                <w:szCs w:val="24"/>
              </w:rPr>
            </w:pPr>
          </w:p>
        </w:tc>
        <w:tc>
          <w:tcPr>
            <w:tcW w:w="2693" w:type="dxa"/>
            <w:vMerge/>
            <w:tcBorders>
              <w:top w:val="single" w:sz="4" w:space="0" w:color="auto"/>
            </w:tcBorders>
            <w:shd w:val="clear" w:color="auto" w:fill="auto"/>
          </w:tcPr>
          <w:p w:rsidR="008F1A06" w:rsidRPr="008F1A06" w:rsidRDefault="008F1A06" w:rsidP="008F1A06">
            <w:pPr>
              <w:ind w:left="-57" w:right="-57"/>
              <w:rPr>
                <w:sz w:val="24"/>
                <w:szCs w:val="24"/>
              </w:rPr>
            </w:pPr>
          </w:p>
        </w:tc>
        <w:tc>
          <w:tcPr>
            <w:tcW w:w="709" w:type="dxa"/>
            <w:vMerge/>
            <w:tcBorders>
              <w:top w:val="single" w:sz="4" w:space="0" w:color="auto"/>
            </w:tcBorders>
          </w:tcPr>
          <w:p w:rsidR="008F1A06" w:rsidRPr="008F1A06" w:rsidRDefault="008F1A06" w:rsidP="008F1A06">
            <w:pPr>
              <w:ind w:left="-57" w:right="-57"/>
              <w:rPr>
                <w:sz w:val="24"/>
                <w:szCs w:val="24"/>
              </w:rPr>
            </w:pPr>
          </w:p>
        </w:tc>
        <w:tc>
          <w:tcPr>
            <w:tcW w:w="879" w:type="dxa"/>
            <w:tcBorders>
              <w:top w:val="single" w:sz="4" w:space="0" w:color="auto"/>
            </w:tcBorders>
            <w:shd w:val="clear" w:color="auto" w:fill="auto"/>
          </w:tcPr>
          <w:p w:rsidR="008F1A06" w:rsidRPr="008F1A06" w:rsidRDefault="008F1A06" w:rsidP="008F1A06">
            <w:pPr>
              <w:ind w:left="-57" w:right="-57"/>
              <w:rPr>
                <w:sz w:val="24"/>
                <w:szCs w:val="24"/>
              </w:rPr>
            </w:pPr>
            <w:r w:rsidRPr="008F1A06">
              <w:rPr>
                <w:sz w:val="24"/>
                <w:szCs w:val="24"/>
              </w:rPr>
              <w:t>2017</w:t>
            </w:r>
          </w:p>
        </w:tc>
        <w:tc>
          <w:tcPr>
            <w:tcW w:w="1247" w:type="dxa"/>
            <w:tcBorders>
              <w:top w:val="single" w:sz="4" w:space="0" w:color="auto"/>
            </w:tcBorders>
            <w:shd w:val="clear" w:color="auto" w:fill="auto"/>
          </w:tcPr>
          <w:p w:rsidR="008F1A06" w:rsidRPr="008F1A06" w:rsidRDefault="008F1A06" w:rsidP="008F1A06">
            <w:pPr>
              <w:rPr>
                <w:sz w:val="24"/>
                <w:szCs w:val="24"/>
              </w:rPr>
            </w:pPr>
            <w:r w:rsidRPr="008F1A06">
              <w:rPr>
                <w:sz w:val="24"/>
                <w:szCs w:val="24"/>
              </w:rPr>
              <w:t>6269,1</w:t>
            </w:r>
          </w:p>
        </w:tc>
        <w:tc>
          <w:tcPr>
            <w:tcW w:w="1276" w:type="dxa"/>
            <w:tcBorders>
              <w:top w:val="single" w:sz="4" w:space="0" w:color="auto"/>
            </w:tcBorders>
            <w:shd w:val="clear" w:color="auto" w:fill="auto"/>
          </w:tcPr>
          <w:p w:rsidR="008F1A06" w:rsidRPr="008F1A06" w:rsidRDefault="008F1A06" w:rsidP="008F1A06">
            <w:pPr>
              <w:rPr>
                <w:sz w:val="24"/>
                <w:szCs w:val="24"/>
              </w:rPr>
            </w:pPr>
            <w:r w:rsidRPr="008F1A06">
              <w:rPr>
                <w:sz w:val="24"/>
                <w:szCs w:val="24"/>
              </w:rPr>
              <w:t>1793,7</w:t>
            </w:r>
          </w:p>
        </w:tc>
        <w:tc>
          <w:tcPr>
            <w:tcW w:w="1134" w:type="dxa"/>
            <w:tcBorders>
              <w:top w:val="single" w:sz="4" w:space="0" w:color="auto"/>
            </w:tcBorders>
            <w:shd w:val="clear" w:color="auto" w:fill="auto"/>
          </w:tcPr>
          <w:p w:rsidR="008F1A06" w:rsidRPr="008F1A06" w:rsidRDefault="008F1A06" w:rsidP="008F1A06">
            <w:pPr>
              <w:rPr>
                <w:sz w:val="24"/>
                <w:szCs w:val="24"/>
              </w:rPr>
            </w:pPr>
            <w:r w:rsidRPr="008F1A06">
              <w:rPr>
                <w:sz w:val="24"/>
                <w:szCs w:val="24"/>
              </w:rPr>
              <w:t>1130,4</w:t>
            </w:r>
          </w:p>
        </w:tc>
        <w:tc>
          <w:tcPr>
            <w:tcW w:w="992" w:type="dxa"/>
            <w:tcBorders>
              <w:top w:val="single" w:sz="4" w:space="0" w:color="auto"/>
            </w:tcBorders>
            <w:shd w:val="clear" w:color="auto" w:fill="auto"/>
          </w:tcPr>
          <w:p w:rsidR="008F1A06" w:rsidRPr="008F1A06" w:rsidRDefault="008F1A06" w:rsidP="008F1A06">
            <w:pPr>
              <w:rPr>
                <w:sz w:val="24"/>
                <w:szCs w:val="24"/>
              </w:rPr>
            </w:pPr>
            <w:r w:rsidRPr="008F1A06">
              <w:rPr>
                <w:sz w:val="24"/>
                <w:szCs w:val="24"/>
              </w:rPr>
              <w:t>405,3</w:t>
            </w:r>
          </w:p>
        </w:tc>
        <w:tc>
          <w:tcPr>
            <w:tcW w:w="1245" w:type="dxa"/>
            <w:tcBorders>
              <w:top w:val="single" w:sz="4" w:space="0" w:color="auto"/>
            </w:tcBorders>
          </w:tcPr>
          <w:p w:rsidR="008F1A06" w:rsidRPr="008F1A06" w:rsidRDefault="008F1A06" w:rsidP="008F1A06">
            <w:pPr>
              <w:rPr>
                <w:sz w:val="24"/>
                <w:szCs w:val="24"/>
              </w:rPr>
            </w:pPr>
            <w:r w:rsidRPr="008F1A06">
              <w:rPr>
                <w:sz w:val="24"/>
                <w:szCs w:val="24"/>
              </w:rPr>
              <w:t>2939,7</w:t>
            </w:r>
          </w:p>
        </w:tc>
        <w:tc>
          <w:tcPr>
            <w:tcW w:w="2157" w:type="dxa"/>
            <w:vMerge/>
            <w:tcBorders>
              <w:top w:val="single" w:sz="4" w:space="0" w:color="auto"/>
            </w:tcBorders>
            <w:shd w:val="clear" w:color="auto" w:fill="auto"/>
          </w:tcPr>
          <w:p w:rsidR="008F1A06" w:rsidRPr="008F1A06" w:rsidRDefault="008F1A06" w:rsidP="008F1A06">
            <w:pPr>
              <w:ind w:left="-57" w:right="-57"/>
              <w:rPr>
                <w:sz w:val="24"/>
                <w:szCs w:val="24"/>
              </w:rPr>
            </w:pPr>
          </w:p>
        </w:tc>
        <w:tc>
          <w:tcPr>
            <w:tcW w:w="2126" w:type="dxa"/>
            <w:vMerge/>
            <w:tcBorders>
              <w:top w:val="single" w:sz="4" w:space="0" w:color="auto"/>
            </w:tcBorders>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2018</w:t>
            </w:r>
          </w:p>
        </w:tc>
        <w:tc>
          <w:tcPr>
            <w:tcW w:w="1247" w:type="dxa"/>
            <w:shd w:val="clear" w:color="auto" w:fill="auto"/>
          </w:tcPr>
          <w:p w:rsidR="008F1A06" w:rsidRPr="008F1A06" w:rsidRDefault="008F1A06" w:rsidP="008F1A06">
            <w:pPr>
              <w:rPr>
                <w:sz w:val="24"/>
                <w:szCs w:val="24"/>
              </w:rPr>
            </w:pPr>
            <w:r w:rsidRPr="008F1A06">
              <w:rPr>
                <w:sz w:val="24"/>
                <w:szCs w:val="24"/>
              </w:rPr>
              <w:t>4071,9</w:t>
            </w:r>
          </w:p>
        </w:tc>
        <w:tc>
          <w:tcPr>
            <w:tcW w:w="1276" w:type="dxa"/>
            <w:shd w:val="clear" w:color="auto" w:fill="auto"/>
          </w:tcPr>
          <w:p w:rsidR="008F1A06" w:rsidRPr="008F1A06" w:rsidRDefault="008F1A06" w:rsidP="008F1A06">
            <w:pPr>
              <w:rPr>
                <w:sz w:val="24"/>
                <w:szCs w:val="24"/>
              </w:rPr>
            </w:pPr>
            <w:r w:rsidRPr="008F1A06">
              <w:rPr>
                <w:sz w:val="24"/>
                <w:szCs w:val="24"/>
              </w:rPr>
              <w:t>1561,8</w:t>
            </w:r>
          </w:p>
        </w:tc>
        <w:tc>
          <w:tcPr>
            <w:tcW w:w="1134" w:type="dxa"/>
            <w:shd w:val="clear" w:color="auto" w:fill="auto"/>
          </w:tcPr>
          <w:p w:rsidR="008F1A06" w:rsidRPr="008F1A06" w:rsidRDefault="008F1A06" w:rsidP="008F1A06">
            <w:pPr>
              <w:rPr>
                <w:sz w:val="24"/>
                <w:szCs w:val="24"/>
              </w:rPr>
            </w:pPr>
            <w:r w:rsidRPr="008F1A06">
              <w:rPr>
                <w:sz w:val="24"/>
                <w:szCs w:val="24"/>
              </w:rPr>
              <w:t>907,7</w:t>
            </w:r>
          </w:p>
        </w:tc>
        <w:tc>
          <w:tcPr>
            <w:tcW w:w="992" w:type="dxa"/>
            <w:shd w:val="clear" w:color="auto" w:fill="auto"/>
          </w:tcPr>
          <w:p w:rsidR="008F1A06" w:rsidRPr="008F1A06" w:rsidRDefault="008F1A06" w:rsidP="008F1A06">
            <w:pPr>
              <w:rPr>
                <w:sz w:val="24"/>
                <w:szCs w:val="24"/>
              </w:rPr>
            </w:pPr>
            <w:r w:rsidRPr="008F1A06">
              <w:rPr>
                <w:sz w:val="24"/>
                <w:szCs w:val="24"/>
              </w:rPr>
              <w:t>325,4</w:t>
            </w:r>
          </w:p>
        </w:tc>
        <w:tc>
          <w:tcPr>
            <w:tcW w:w="1245" w:type="dxa"/>
          </w:tcPr>
          <w:p w:rsidR="008F1A06" w:rsidRPr="008F1A06" w:rsidRDefault="008F1A06" w:rsidP="008F1A06">
            <w:pPr>
              <w:rPr>
                <w:sz w:val="24"/>
                <w:szCs w:val="24"/>
              </w:rPr>
            </w:pPr>
            <w:r w:rsidRPr="008F1A06">
              <w:rPr>
                <w:sz w:val="24"/>
                <w:szCs w:val="24"/>
              </w:rPr>
              <w:t>1277</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2019</w:t>
            </w:r>
          </w:p>
        </w:tc>
        <w:tc>
          <w:tcPr>
            <w:tcW w:w="1247" w:type="dxa"/>
            <w:shd w:val="clear" w:color="auto" w:fill="auto"/>
          </w:tcPr>
          <w:p w:rsidR="008F1A06" w:rsidRPr="008F1A06" w:rsidRDefault="008F1A06" w:rsidP="008F1A06">
            <w:pPr>
              <w:rPr>
                <w:sz w:val="24"/>
                <w:szCs w:val="24"/>
              </w:rPr>
            </w:pPr>
            <w:r w:rsidRPr="008F1A06">
              <w:rPr>
                <w:sz w:val="24"/>
                <w:szCs w:val="24"/>
              </w:rPr>
              <w:t>8100</w:t>
            </w:r>
          </w:p>
        </w:tc>
        <w:tc>
          <w:tcPr>
            <w:tcW w:w="1276" w:type="dxa"/>
            <w:shd w:val="clear" w:color="auto" w:fill="auto"/>
          </w:tcPr>
          <w:p w:rsidR="008F1A06" w:rsidRPr="008F1A06" w:rsidRDefault="008F1A06" w:rsidP="008F1A06">
            <w:pPr>
              <w:rPr>
                <w:sz w:val="24"/>
                <w:szCs w:val="24"/>
              </w:rPr>
            </w:pPr>
            <w:r w:rsidRPr="008F1A06">
              <w:rPr>
                <w:sz w:val="24"/>
                <w:szCs w:val="24"/>
              </w:rPr>
              <w:t>1273,9</w:t>
            </w:r>
          </w:p>
        </w:tc>
        <w:tc>
          <w:tcPr>
            <w:tcW w:w="1134" w:type="dxa"/>
            <w:shd w:val="clear" w:color="auto" w:fill="auto"/>
          </w:tcPr>
          <w:p w:rsidR="008F1A06" w:rsidRPr="008F1A06" w:rsidRDefault="008F1A06" w:rsidP="008F1A06">
            <w:pPr>
              <w:rPr>
                <w:sz w:val="24"/>
                <w:szCs w:val="24"/>
              </w:rPr>
            </w:pPr>
            <w:r w:rsidRPr="008F1A06">
              <w:rPr>
                <w:sz w:val="24"/>
                <w:szCs w:val="24"/>
              </w:rPr>
              <w:t>818,9</w:t>
            </w:r>
          </w:p>
        </w:tc>
        <w:tc>
          <w:tcPr>
            <w:tcW w:w="992" w:type="dxa"/>
            <w:shd w:val="clear" w:color="auto" w:fill="auto"/>
          </w:tcPr>
          <w:p w:rsidR="008F1A06" w:rsidRPr="008F1A06" w:rsidRDefault="008F1A06" w:rsidP="008F1A06">
            <w:pPr>
              <w:rPr>
                <w:sz w:val="24"/>
                <w:szCs w:val="24"/>
              </w:rPr>
            </w:pPr>
            <w:r w:rsidRPr="008F1A06">
              <w:rPr>
                <w:sz w:val="24"/>
                <w:szCs w:val="24"/>
              </w:rPr>
              <w:t>869,7</w:t>
            </w:r>
          </w:p>
        </w:tc>
        <w:tc>
          <w:tcPr>
            <w:tcW w:w="1245" w:type="dxa"/>
          </w:tcPr>
          <w:p w:rsidR="008F1A06" w:rsidRPr="008F1A06" w:rsidRDefault="008F1A06" w:rsidP="008F1A06">
            <w:pPr>
              <w:rPr>
                <w:sz w:val="24"/>
                <w:szCs w:val="24"/>
              </w:rPr>
            </w:pPr>
            <w:r w:rsidRPr="008F1A06">
              <w:rPr>
                <w:sz w:val="24"/>
                <w:szCs w:val="24"/>
              </w:rPr>
              <w:t>5137,5</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2020</w:t>
            </w:r>
          </w:p>
        </w:tc>
        <w:tc>
          <w:tcPr>
            <w:tcW w:w="1247" w:type="dxa"/>
            <w:shd w:val="clear" w:color="auto" w:fill="auto"/>
          </w:tcPr>
          <w:p w:rsidR="008F1A06" w:rsidRPr="008F1A06" w:rsidRDefault="008F1A06" w:rsidP="008F1A06">
            <w:pPr>
              <w:rPr>
                <w:sz w:val="24"/>
                <w:szCs w:val="24"/>
              </w:rPr>
            </w:pPr>
            <w:r w:rsidRPr="008F1A06">
              <w:rPr>
                <w:sz w:val="24"/>
                <w:szCs w:val="24"/>
              </w:rPr>
              <w:t>11815,8</w:t>
            </w:r>
          </w:p>
        </w:tc>
        <w:tc>
          <w:tcPr>
            <w:tcW w:w="1276" w:type="dxa"/>
            <w:shd w:val="clear" w:color="auto" w:fill="auto"/>
          </w:tcPr>
          <w:p w:rsidR="008F1A06" w:rsidRPr="008F1A06" w:rsidRDefault="008F1A06" w:rsidP="008F1A06">
            <w:pPr>
              <w:rPr>
                <w:sz w:val="24"/>
                <w:szCs w:val="24"/>
              </w:rPr>
            </w:pPr>
            <w:r w:rsidRPr="008F1A06">
              <w:rPr>
                <w:sz w:val="24"/>
                <w:szCs w:val="24"/>
              </w:rPr>
              <w:t>1794,7</w:t>
            </w:r>
          </w:p>
        </w:tc>
        <w:tc>
          <w:tcPr>
            <w:tcW w:w="1134" w:type="dxa"/>
            <w:shd w:val="clear" w:color="auto" w:fill="auto"/>
          </w:tcPr>
          <w:p w:rsidR="008F1A06" w:rsidRPr="008F1A06" w:rsidRDefault="008F1A06" w:rsidP="008F1A06">
            <w:pPr>
              <w:rPr>
                <w:sz w:val="24"/>
                <w:szCs w:val="24"/>
              </w:rPr>
            </w:pPr>
            <w:r w:rsidRPr="008F1A06">
              <w:rPr>
                <w:sz w:val="24"/>
                <w:szCs w:val="24"/>
              </w:rPr>
              <w:t>1737,9</w:t>
            </w:r>
          </w:p>
        </w:tc>
        <w:tc>
          <w:tcPr>
            <w:tcW w:w="992" w:type="dxa"/>
            <w:shd w:val="clear" w:color="auto" w:fill="auto"/>
          </w:tcPr>
          <w:p w:rsidR="008F1A06" w:rsidRPr="008F1A06" w:rsidRDefault="008F1A06" w:rsidP="008F1A06">
            <w:pPr>
              <w:rPr>
                <w:sz w:val="24"/>
                <w:szCs w:val="24"/>
              </w:rPr>
            </w:pPr>
            <w:r w:rsidRPr="008F1A06">
              <w:rPr>
                <w:sz w:val="24"/>
                <w:szCs w:val="24"/>
              </w:rPr>
              <w:t>615,6</w:t>
            </w:r>
          </w:p>
        </w:tc>
        <w:tc>
          <w:tcPr>
            <w:tcW w:w="1245" w:type="dxa"/>
          </w:tcPr>
          <w:p w:rsidR="008F1A06" w:rsidRPr="008F1A06" w:rsidRDefault="008F1A06" w:rsidP="008F1A06">
            <w:pPr>
              <w:rPr>
                <w:sz w:val="24"/>
                <w:szCs w:val="24"/>
              </w:rPr>
            </w:pPr>
            <w:r w:rsidRPr="008F1A06">
              <w:rPr>
                <w:sz w:val="24"/>
                <w:szCs w:val="24"/>
              </w:rPr>
              <w:t>7667,6</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2021</w:t>
            </w:r>
          </w:p>
        </w:tc>
        <w:tc>
          <w:tcPr>
            <w:tcW w:w="1247" w:type="dxa"/>
            <w:shd w:val="clear" w:color="auto" w:fill="auto"/>
          </w:tcPr>
          <w:p w:rsidR="008F1A06" w:rsidRPr="008F1A06" w:rsidRDefault="008F1A06" w:rsidP="008F1A06">
            <w:pPr>
              <w:rPr>
                <w:sz w:val="24"/>
                <w:szCs w:val="24"/>
              </w:rPr>
            </w:pPr>
            <w:r w:rsidRPr="008F1A06">
              <w:rPr>
                <w:sz w:val="24"/>
                <w:szCs w:val="24"/>
              </w:rPr>
              <w:t>10721,43</w:t>
            </w:r>
          </w:p>
        </w:tc>
        <w:tc>
          <w:tcPr>
            <w:tcW w:w="1276" w:type="dxa"/>
            <w:shd w:val="clear" w:color="auto" w:fill="auto"/>
          </w:tcPr>
          <w:p w:rsidR="008F1A06" w:rsidRPr="008F1A06" w:rsidRDefault="008F1A06" w:rsidP="008F1A06">
            <w:pPr>
              <w:rPr>
                <w:sz w:val="24"/>
                <w:szCs w:val="24"/>
              </w:rPr>
            </w:pPr>
            <w:r w:rsidRPr="008F1A06">
              <w:rPr>
                <w:sz w:val="24"/>
                <w:szCs w:val="24"/>
              </w:rPr>
              <w:t>2282,6</w:t>
            </w:r>
          </w:p>
        </w:tc>
        <w:tc>
          <w:tcPr>
            <w:tcW w:w="1134" w:type="dxa"/>
            <w:shd w:val="clear" w:color="auto" w:fill="auto"/>
          </w:tcPr>
          <w:p w:rsidR="008F1A06" w:rsidRPr="008F1A06" w:rsidRDefault="008F1A06" w:rsidP="008F1A06">
            <w:pPr>
              <w:rPr>
                <w:sz w:val="24"/>
                <w:szCs w:val="24"/>
              </w:rPr>
            </w:pPr>
            <w:r w:rsidRPr="008F1A06">
              <w:rPr>
                <w:sz w:val="24"/>
                <w:szCs w:val="24"/>
              </w:rPr>
              <w:t>950,8</w:t>
            </w:r>
          </w:p>
        </w:tc>
        <w:tc>
          <w:tcPr>
            <w:tcW w:w="992" w:type="dxa"/>
            <w:shd w:val="clear" w:color="auto" w:fill="auto"/>
          </w:tcPr>
          <w:p w:rsidR="008F1A06" w:rsidRPr="008F1A06" w:rsidRDefault="008F1A06" w:rsidP="008F1A06">
            <w:pPr>
              <w:rPr>
                <w:sz w:val="24"/>
                <w:szCs w:val="24"/>
              </w:rPr>
            </w:pPr>
            <w:r w:rsidRPr="008F1A06">
              <w:rPr>
                <w:sz w:val="24"/>
                <w:szCs w:val="24"/>
              </w:rPr>
              <w:t>519,1</w:t>
            </w:r>
          </w:p>
        </w:tc>
        <w:tc>
          <w:tcPr>
            <w:tcW w:w="1245" w:type="dxa"/>
          </w:tcPr>
          <w:p w:rsidR="008F1A06" w:rsidRPr="008F1A06" w:rsidRDefault="008F1A06" w:rsidP="008F1A06">
            <w:pPr>
              <w:rPr>
                <w:sz w:val="24"/>
                <w:szCs w:val="24"/>
              </w:rPr>
            </w:pPr>
            <w:r w:rsidRPr="008F1A06">
              <w:rPr>
                <w:sz w:val="24"/>
                <w:szCs w:val="24"/>
              </w:rPr>
              <w:t>6968,93</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2022</w:t>
            </w:r>
          </w:p>
        </w:tc>
        <w:tc>
          <w:tcPr>
            <w:tcW w:w="1247" w:type="dxa"/>
            <w:shd w:val="clear" w:color="auto" w:fill="auto"/>
          </w:tcPr>
          <w:p w:rsidR="008F1A06" w:rsidRPr="008F1A06" w:rsidRDefault="008F1A06" w:rsidP="008F1A06">
            <w:pPr>
              <w:rPr>
                <w:sz w:val="24"/>
                <w:szCs w:val="24"/>
              </w:rPr>
            </w:pPr>
            <w:r w:rsidRPr="008F1A06">
              <w:rPr>
                <w:sz w:val="24"/>
                <w:szCs w:val="24"/>
              </w:rPr>
              <w:t>10383,14</w:t>
            </w:r>
          </w:p>
        </w:tc>
        <w:tc>
          <w:tcPr>
            <w:tcW w:w="1276" w:type="dxa"/>
            <w:shd w:val="clear" w:color="auto" w:fill="auto"/>
          </w:tcPr>
          <w:p w:rsidR="008F1A06" w:rsidRPr="008F1A06" w:rsidRDefault="008F1A06" w:rsidP="008F1A06">
            <w:pPr>
              <w:rPr>
                <w:sz w:val="24"/>
                <w:szCs w:val="24"/>
              </w:rPr>
            </w:pPr>
            <w:r w:rsidRPr="008F1A06">
              <w:rPr>
                <w:sz w:val="24"/>
                <w:szCs w:val="24"/>
              </w:rPr>
              <w:t>2282,6</w:t>
            </w:r>
          </w:p>
        </w:tc>
        <w:tc>
          <w:tcPr>
            <w:tcW w:w="1134" w:type="dxa"/>
            <w:shd w:val="clear" w:color="auto" w:fill="auto"/>
          </w:tcPr>
          <w:p w:rsidR="008F1A06" w:rsidRPr="008F1A06" w:rsidRDefault="008F1A06" w:rsidP="008F1A06">
            <w:pPr>
              <w:rPr>
                <w:sz w:val="24"/>
                <w:szCs w:val="24"/>
              </w:rPr>
            </w:pPr>
            <w:r w:rsidRPr="008F1A06">
              <w:rPr>
                <w:sz w:val="24"/>
                <w:szCs w:val="24"/>
              </w:rPr>
              <w:t>874,2</w:t>
            </w:r>
          </w:p>
        </w:tc>
        <w:tc>
          <w:tcPr>
            <w:tcW w:w="992" w:type="dxa"/>
            <w:shd w:val="clear" w:color="auto" w:fill="auto"/>
          </w:tcPr>
          <w:p w:rsidR="008F1A06" w:rsidRPr="008F1A06" w:rsidRDefault="008F1A06" w:rsidP="008F1A06">
            <w:pPr>
              <w:rPr>
                <w:sz w:val="24"/>
                <w:szCs w:val="24"/>
              </w:rPr>
            </w:pPr>
            <w:r w:rsidRPr="008F1A06">
              <w:rPr>
                <w:sz w:val="24"/>
                <w:szCs w:val="24"/>
              </w:rPr>
              <w:t>477,3</w:t>
            </w:r>
          </w:p>
        </w:tc>
        <w:tc>
          <w:tcPr>
            <w:tcW w:w="1245" w:type="dxa"/>
          </w:tcPr>
          <w:p w:rsidR="008F1A06" w:rsidRPr="008F1A06" w:rsidRDefault="008F1A06" w:rsidP="008F1A06">
            <w:pPr>
              <w:rPr>
                <w:sz w:val="24"/>
                <w:szCs w:val="24"/>
              </w:rPr>
            </w:pPr>
            <w:r w:rsidRPr="008F1A06">
              <w:rPr>
                <w:sz w:val="24"/>
                <w:szCs w:val="24"/>
              </w:rPr>
              <w:t>6749,04</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r w:rsidR="008F1A06" w:rsidRPr="008F1A06" w:rsidTr="00325125">
        <w:trPr>
          <w:trHeight w:val="113"/>
        </w:trPr>
        <w:tc>
          <w:tcPr>
            <w:tcW w:w="568" w:type="dxa"/>
            <w:vMerge/>
            <w:shd w:val="clear" w:color="auto" w:fill="auto"/>
          </w:tcPr>
          <w:p w:rsidR="008F1A06" w:rsidRPr="008F1A06" w:rsidRDefault="008F1A06" w:rsidP="008F1A06">
            <w:pPr>
              <w:ind w:left="-57" w:right="-57"/>
              <w:rPr>
                <w:sz w:val="24"/>
                <w:szCs w:val="24"/>
              </w:rPr>
            </w:pPr>
          </w:p>
        </w:tc>
        <w:tc>
          <w:tcPr>
            <w:tcW w:w="2693" w:type="dxa"/>
            <w:vMerge/>
            <w:shd w:val="clear" w:color="auto" w:fill="auto"/>
          </w:tcPr>
          <w:p w:rsidR="008F1A06" w:rsidRPr="008F1A06" w:rsidRDefault="008F1A06" w:rsidP="008F1A06">
            <w:pPr>
              <w:ind w:left="-57" w:right="-57"/>
              <w:rPr>
                <w:sz w:val="24"/>
                <w:szCs w:val="24"/>
              </w:rPr>
            </w:pPr>
          </w:p>
        </w:tc>
        <w:tc>
          <w:tcPr>
            <w:tcW w:w="709" w:type="dxa"/>
            <w:vMerge/>
          </w:tcPr>
          <w:p w:rsidR="008F1A06" w:rsidRPr="008F1A06" w:rsidRDefault="008F1A06" w:rsidP="008F1A06">
            <w:pPr>
              <w:ind w:left="-57" w:right="-57"/>
              <w:rPr>
                <w:sz w:val="24"/>
                <w:szCs w:val="24"/>
              </w:rPr>
            </w:pPr>
          </w:p>
        </w:tc>
        <w:tc>
          <w:tcPr>
            <w:tcW w:w="879" w:type="dxa"/>
            <w:shd w:val="clear" w:color="auto" w:fill="auto"/>
          </w:tcPr>
          <w:p w:rsidR="008F1A06" w:rsidRPr="008F1A06" w:rsidRDefault="008F1A06" w:rsidP="008F1A06">
            <w:pPr>
              <w:ind w:left="-57" w:right="-57"/>
              <w:rPr>
                <w:sz w:val="24"/>
                <w:szCs w:val="24"/>
              </w:rPr>
            </w:pPr>
            <w:r w:rsidRPr="008F1A06">
              <w:rPr>
                <w:sz w:val="24"/>
                <w:szCs w:val="24"/>
              </w:rPr>
              <w:t>всего</w:t>
            </w:r>
          </w:p>
        </w:tc>
        <w:tc>
          <w:tcPr>
            <w:tcW w:w="1247" w:type="dxa"/>
            <w:shd w:val="clear" w:color="auto" w:fill="auto"/>
          </w:tcPr>
          <w:p w:rsidR="008F1A06" w:rsidRPr="008F1A06" w:rsidRDefault="008F1A06" w:rsidP="008F1A06">
            <w:pPr>
              <w:rPr>
                <w:sz w:val="24"/>
                <w:szCs w:val="24"/>
              </w:rPr>
            </w:pPr>
            <w:r w:rsidRPr="008F1A06">
              <w:rPr>
                <w:sz w:val="24"/>
                <w:szCs w:val="24"/>
              </w:rPr>
              <w:t>59895,27</w:t>
            </w:r>
          </w:p>
        </w:tc>
        <w:tc>
          <w:tcPr>
            <w:tcW w:w="1276" w:type="dxa"/>
            <w:shd w:val="clear" w:color="auto" w:fill="auto"/>
          </w:tcPr>
          <w:p w:rsidR="008F1A06" w:rsidRPr="008F1A06" w:rsidRDefault="008F1A06" w:rsidP="008F1A06">
            <w:pPr>
              <w:rPr>
                <w:sz w:val="24"/>
                <w:szCs w:val="24"/>
              </w:rPr>
            </w:pPr>
            <w:r w:rsidRPr="008F1A06">
              <w:rPr>
                <w:sz w:val="24"/>
                <w:szCs w:val="24"/>
              </w:rPr>
              <w:t>12909,4</w:t>
            </w:r>
          </w:p>
        </w:tc>
        <w:tc>
          <w:tcPr>
            <w:tcW w:w="1134" w:type="dxa"/>
            <w:shd w:val="clear" w:color="auto" w:fill="auto"/>
          </w:tcPr>
          <w:p w:rsidR="008F1A06" w:rsidRPr="008F1A06" w:rsidRDefault="008F1A06" w:rsidP="008F1A06">
            <w:pPr>
              <w:rPr>
                <w:sz w:val="24"/>
                <w:szCs w:val="24"/>
              </w:rPr>
            </w:pPr>
            <w:r w:rsidRPr="008F1A06">
              <w:rPr>
                <w:sz w:val="24"/>
                <w:szCs w:val="24"/>
              </w:rPr>
              <w:t>7315,3</w:t>
            </w:r>
          </w:p>
        </w:tc>
        <w:tc>
          <w:tcPr>
            <w:tcW w:w="992" w:type="dxa"/>
            <w:shd w:val="clear" w:color="auto" w:fill="auto"/>
          </w:tcPr>
          <w:p w:rsidR="008F1A06" w:rsidRPr="008F1A06" w:rsidRDefault="008F1A06" w:rsidP="008F1A06">
            <w:pPr>
              <w:rPr>
                <w:sz w:val="24"/>
                <w:szCs w:val="24"/>
              </w:rPr>
            </w:pPr>
            <w:r w:rsidRPr="008F1A06">
              <w:rPr>
                <w:sz w:val="24"/>
                <w:szCs w:val="24"/>
              </w:rPr>
              <w:t>4257</w:t>
            </w:r>
          </w:p>
        </w:tc>
        <w:tc>
          <w:tcPr>
            <w:tcW w:w="1245" w:type="dxa"/>
          </w:tcPr>
          <w:p w:rsidR="008F1A06" w:rsidRPr="008F1A06" w:rsidRDefault="008F1A06" w:rsidP="008F1A06">
            <w:pPr>
              <w:rPr>
                <w:sz w:val="24"/>
                <w:szCs w:val="24"/>
              </w:rPr>
            </w:pPr>
            <w:r w:rsidRPr="008F1A06">
              <w:rPr>
                <w:sz w:val="24"/>
                <w:szCs w:val="24"/>
              </w:rPr>
              <w:t>35413,57</w:t>
            </w:r>
          </w:p>
        </w:tc>
        <w:tc>
          <w:tcPr>
            <w:tcW w:w="2157" w:type="dxa"/>
            <w:vMerge/>
            <w:shd w:val="clear" w:color="auto" w:fill="auto"/>
          </w:tcPr>
          <w:p w:rsidR="008F1A06" w:rsidRPr="008F1A06" w:rsidRDefault="008F1A06" w:rsidP="008F1A06">
            <w:pPr>
              <w:ind w:left="-57" w:right="-57"/>
              <w:rPr>
                <w:sz w:val="24"/>
                <w:szCs w:val="24"/>
              </w:rPr>
            </w:pPr>
          </w:p>
        </w:tc>
        <w:tc>
          <w:tcPr>
            <w:tcW w:w="2126" w:type="dxa"/>
            <w:vMerge/>
            <w:shd w:val="clear" w:color="auto" w:fill="auto"/>
          </w:tcPr>
          <w:p w:rsidR="008F1A06" w:rsidRPr="008F1A06" w:rsidRDefault="008F1A06" w:rsidP="008F1A06">
            <w:pPr>
              <w:ind w:left="-57" w:right="-57"/>
              <w:rPr>
                <w:sz w:val="24"/>
                <w:szCs w:val="24"/>
              </w:rPr>
            </w:pPr>
          </w:p>
        </w:tc>
      </w:tr>
    </w:tbl>
    <w:p w:rsidR="008F1A06" w:rsidRPr="008F1A06" w:rsidRDefault="008F1A06" w:rsidP="008F1A06">
      <w:pPr>
        <w:spacing w:line="240" w:lineRule="auto"/>
        <w:jc w:val="center"/>
        <w:rPr>
          <w:rFonts w:eastAsia="Times New Roman"/>
          <w:sz w:val="24"/>
          <w:szCs w:val="24"/>
          <w:lang w:eastAsia="ru-RU"/>
        </w:rPr>
      </w:pPr>
    </w:p>
    <w:p w:rsidR="008F1A06" w:rsidRPr="008F1A06" w:rsidRDefault="008F1A06" w:rsidP="008F1A06">
      <w:pPr>
        <w:spacing w:line="240" w:lineRule="auto"/>
        <w:jc w:val="center"/>
        <w:rPr>
          <w:rFonts w:eastAsia="Times New Roman"/>
          <w:sz w:val="27"/>
          <w:szCs w:val="27"/>
          <w:lang w:eastAsia="ru-RU"/>
        </w:rPr>
      </w:pPr>
    </w:p>
    <w:p w:rsidR="008F1A06" w:rsidRPr="008F1A06" w:rsidRDefault="008F1A06" w:rsidP="008F1A06">
      <w:pPr>
        <w:spacing w:line="240" w:lineRule="auto"/>
        <w:ind w:right="-1"/>
        <w:rPr>
          <w:rFonts w:eastAsia="Calibri"/>
          <w:lang w:eastAsia="ar-SA"/>
        </w:rPr>
      </w:pPr>
      <w:r w:rsidRPr="008F1A06">
        <w:rPr>
          <w:rFonts w:eastAsia="Calibri"/>
          <w:lang w:eastAsia="ar-SA"/>
        </w:rPr>
        <w:t xml:space="preserve">Заместитель главы </w:t>
      </w:r>
    </w:p>
    <w:p w:rsidR="008F1A06" w:rsidRPr="008F1A06" w:rsidRDefault="008F1A06" w:rsidP="008F1A06">
      <w:pPr>
        <w:spacing w:line="240" w:lineRule="auto"/>
        <w:ind w:right="-1"/>
        <w:rPr>
          <w:rFonts w:eastAsia="Times New Roman"/>
          <w:lang w:eastAsia="ru-RU"/>
        </w:rPr>
      </w:pPr>
      <w:r w:rsidRPr="008F1A06">
        <w:rPr>
          <w:rFonts w:eastAsia="Times New Roman"/>
          <w:lang w:eastAsia="ru-RU"/>
        </w:rPr>
        <w:t xml:space="preserve">муниципального образования                                                                                                                                   </w:t>
      </w:r>
      <w:r w:rsidRPr="008F1A06">
        <w:rPr>
          <w:rFonts w:eastAsia="Times New Roman"/>
          <w:lang w:eastAsia="ru-RU"/>
        </w:rPr>
        <w:tab/>
      </w:r>
      <w:proofErr w:type="spellStart"/>
      <w:r w:rsidRPr="008F1A06">
        <w:rPr>
          <w:rFonts w:eastAsia="Times New Roman"/>
          <w:lang w:eastAsia="ru-RU"/>
        </w:rPr>
        <w:t>С.Н.Шмаровоз</w:t>
      </w:r>
      <w:proofErr w:type="spellEnd"/>
    </w:p>
    <w:p w:rsidR="008F1A06" w:rsidRPr="008F1A06" w:rsidRDefault="008F1A06" w:rsidP="008F1A06">
      <w:pPr>
        <w:rPr>
          <w:rFonts w:eastAsia="Times New Roman"/>
          <w:lang w:eastAsia="ru-RU"/>
        </w:rPr>
      </w:pPr>
      <w:r w:rsidRPr="008F1A06">
        <w:rPr>
          <w:rFonts w:eastAsia="Times New Roman"/>
          <w:lang w:eastAsia="ru-RU"/>
        </w:rPr>
        <w:br w:type="page"/>
      </w:r>
    </w:p>
    <w:p w:rsidR="008F1A06" w:rsidRPr="008F1A06" w:rsidRDefault="008F1A06" w:rsidP="008F1A06">
      <w:pPr>
        <w:spacing w:line="240" w:lineRule="auto"/>
        <w:ind w:left="10348"/>
        <w:rPr>
          <w:rFonts w:eastAsia="Times New Roman"/>
          <w:lang w:eastAsia="ru-RU"/>
        </w:rPr>
      </w:pPr>
      <w:r w:rsidRPr="008F1A06">
        <w:rPr>
          <w:rFonts w:eastAsia="Times New Roman"/>
          <w:lang w:eastAsia="ru-RU"/>
        </w:rPr>
        <w:lastRenderedPageBreak/>
        <w:t>Приложение 3</w:t>
      </w:r>
    </w:p>
    <w:p w:rsidR="008F1A06" w:rsidRPr="008F1A06" w:rsidRDefault="008F1A06" w:rsidP="008F1A06">
      <w:pPr>
        <w:spacing w:line="240" w:lineRule="auto"/>
        <w:ind w:left="10348"/>
        <w:rPr>
          <w:rFonts w:eastAsia="Times New Roman"/>
          <w:lang w:eastAsia="ru-RU"/>
        </w:rPr>
      </w:pPr>
    </w:p>
    <w:p w:rsidR="008F1A06" w:rsidRPr="008F1A06" w:rsidRDefault="008F1A06" w:rsidP="008F1A06">
      <w:pPr>
        <w:spacing w:line="240" w:lineRule="auto"/>
        <w:ind w:left="10348"/>
        <w:rPr>
          <w:rFonts w:eastAsia="Times New Roman"/>
          <w:lang w:eastAsia="ru-RU"/>
        </w:rPr>
      </w:pPr>
      <w:r w:rsidRPr="008F1A06">
        <w:rPr>
          <w:rFonts w:eastAsia="Times New Roman"/>
          <w:lang w:eastAsia="ru-RU"/>
        </w:rPr>
        <w:t>к муниципальной программе    «Обеспечение жильем молодых</w:t>
      </w:r>
    </w:p>
    <w:p w:rsidR="008F1A06" w:rsidRPr="008F1A06" w:rsidRDefault="008F1A06" w:rsidP="008F1A06">
      <w:pPr>
        <w:spacing w:line="240" w:lineRule="auto"/>
        <w:ind w:left="10348"/>
        <w:rPr>
          <w:rFonts w:eastAsia="Times New Roman"/>
          <w:lang w:eastAsia="ru-RU"/>
        </w:rPr>
      </w:pPr>
      <w:r w:rsidRPr="008F1A06">
        <w:rPr>
          <w:rFonts w:eastAsia="Times New Roman"/>
          <w:lang w:eastAsia="ru-RU"/>
        </w:rPr>
        <w:t>семей в муниципальном образовании</w:t>
      </w:r>
    </w:p>
    <w:p w:rsidR="008F1A06" w:rsidRPr="008F1A06" w:rsidRDefault="008F1A06" w:rsidP="008F1A06">
      <w:pPr>
        <w:spacing w:line="240" w:lineRule="auto"/>
        <w:ind w:left="10348"/>
        <w:rPr>
          <w:rFonts w:eastAsia="Times New Roman"/>
          <w:lang w:eastAsia="ru-RU"/>
        </w:rPr>
      </w:pPr>
      <w:r w:rsidRPr="008F1A06">
        <w:rPr>
          <w:rFonts w:eastAsia="Times New Roman"/>
          <w:lang w:eastAsia="ru-RU"/>
        </w:rPr>
        <w:t>Ленинградский район»</w:t>
      </w:r>
    </w:p>
    <w:p w:rsidR="008F1A06" w:rsidRPr="008F1A06" w:rsidRDefault="008F1A06" w:rsidP="008F1A06">
      <w:pPr>
        <w:spacing w:line="240" w:lineRule="auto"/>
        <w:ind w:left="4684" w:firstLine="708"/>
        <w:jc w:val="center"/>
        <w:rPr>
          <w:rFonts w:eastAsia="Times New Roman"/>
          <w:snapToGrid w:val="0"/>
          <w:lang w:eastAsia="ru-RU"/>
        </w:rPr>
      </w:pPr>
    </w:p>
    <w:p w:rsidR="008F1A06" w:rsidRPr="008F1A06" w:rsidRDefault="008F1A06" w:rsidP="008F1A06">
      <w:pPr>
        <w:spacing w:line="240" w:lineRule="auto"/>
        <w:jc w:val="center"/>
        <w:rPr>
          <w:rFonts w:eastAsia="Times New Roman"/>
          <w:lang w:eastAsia="ru-RU"/>
        </w:rPr>
      </w:pPr>
      <w:r w:rsidRPr="008F1A06">
        <w:rPr>
          <w:rFonts w:eastAsia="Times New Roman"/>
          <w:lang w:eastAsia="ru-RU"/>
        </w:rPr>
        <w:t>Обоснование ресурсного обеспечения муниципальной программы муниципального образования Ленинградский район «Обеспечение жильем молодых семей в муниципальном образовании Ленинградский район»</w:t>
      </w:r>
    </w:p>
    <w:p w:rsidR="008F1A06" w:rsidRPr="008F1A06" w:rsidRDefault="008F1A06" w:rsidP="008F1A06">
      <w:pPr>
        <w:spacing w:line="240" w:lineRule="auto"/>
        <w:rPr>
          <w:rFonts w:eastAsia="Times New Roman"/>
          <w:color w:val="FF0000"/>
          <w:sz w:val="24"/>
          <w:szCs w:val="24"/>
          <w:lang w:eastAsia="ru-RU"/>
        </w:rPr>
      </w:pPr>
    </w:p>
    <w:tbl>
      <w:tblPr>
        <w:tblStyle w:val="ad"/>
        <w:tblW w:w="14879" w:type="dxa"/>
        <w:tblLook w:val="04A0" w:firstRow="1" w:lastRow="0" w:firstColumn="1" w:lastColumn="0" w:noHBand="0" w:noVBand="1"/>
      </w:tblPr>
      <w:tblGrid>
        <w:gridCol w:w="2650"/>
        <w:gridCol w:w="2382"/>
        <w:gridCol w:w="2382"/>
        <w:gridCol w:w="2382"/>
        <w:gridCol w:w="2382"/>
        <w:gridCol w:w="2701"/>
      </w:tblGrid>
      <w:tr w:rsidR="008F1A06" w:rsidRPr="008F1A06" w:rsidTr="00325125">
        <w:tc>
          <w:tcPr>
            <w:tcW w:w="2650" w:type="dxa"/>
            <w:vMerge w:val="restart"/>
          </w:tcPr>
          <w:p w:rsidR="008F1A06" w:rsidRPr="008F1A06" w:rsidRDefault="008F1A06" w:rsidP="008F1A06">
            <w:pPr>
              <w:jc w:val="center"/>
              <w:rPr>
                <w:sz w:val="24"/>
                <w:szCs w:val="24"/>
              </w:rPr>
            </w:pPr>
            <w:r w:rsidRPr="008F1A06">
              <w:rPr>
                <w:sz w:val="24"/>
                <w:szCs w:val="24"/>
              </w:rPr>
              <w:t>Годы реализации</w:t>
            </w:r>
          </w:p>
        </w:tc>
        <w:tc>
          <w:tcPr>
            <w:tcW w:w="12229" w:type="dxa"/>
            <w:gridSpan w:val="5"/>
          </w:tcPr>
          <w:p w:rsidR="008F1A06" w:rsidRPr="008F1A06" w:rsidRDefault="008F1A06" w:rsidP="008F1A06">
            <w:pPr>
              <w:jc w:val="center"/>
              <w:rPr>
                <w:sz w:val="24"/>
                <w:szCs w:val="24"/>
              </w:rPr>
            </w:pPr>
            <w:r w:rsidRPr="008F1A06">
              <w:rPr>
                <w:sz w:val="24"/>
                <w:szCs w:val="24"/>
              </w:rPr>
              <w:t>Объем финансирования, тыс. рублей</w:t>
            </w:r>
          </w:p>
        </w:tc>
      </w:tr>
      <w:tr w:rsidR="008F1A06" w:rsidRPr="008F1A06" w:rsidTr="00325125">
        <w:tc>
          <w:tcPr>
            <w:tcW w:w="2650" w:type="dxa"/>
            <w:vMerge/>
          </w:tcPr>
          <w:p w:rsidR="008F1A06" w:rsidRPr="008F1A06" w:rsidRDefault="008F1A06" w:rsidP="008F1A06">
            <w:pPr>
              <w:jc w:val="center"/>
              <w:rPr>
                <w:sz w:val="24"/>
                <w:szCs w:val="24"/>
              </w:rPr>
            </w:pPr>
          </w:p>
        </w:tc>
        <w:tc>
          <w:tcPr>
            <w:tcW w:w="2382" w:type="dxa"/>
            <w:vMerge w:val="restart"/>
          </w:tcPr>
          <w:p w:rsidR="008F1A06" w:rsidRPr="008F1A06" w:rsidRDefault="008F1A06" w:rsidP="008F1A06">
            <w:pPr>
              <w:jc w:val="center"/>
              <w:rPr>
                <w:sz w:val="24"/>
                <w:szCs w:val="24"/>
              </w:rPr>
            </w:pPr>
            <w:r w:rsidRPr="008F1A06">
              <w:rPr>
                <w:sz w:val="24"/>
                <w:szCs w:val="24"/>
              </w:rPr>
              <w:t>всего</w:t>
            </w:r>
          </w:p>
        </w:tc>
        <w:tc>
          <w:tcPr>
            <w:tcW w:w="9847" w:type="dxa"/>
            <w:gridSpan w:val="4"/>
          </w:tcPr>
          <w:p w:rsidR="008F1A06" w:rsidRPr="008F1A06" w:rsidRDefault="008F1A06" w:rsidP="008F1A06">
            <w:pPr>
              <w:jc w:val="center"/>
              <w:rPr>
                <w:sz w:val="24"/>
                <w:szCs w:val="24"/>
              </w:rPr>
            </w:pPr>
            <w:r w:rsidRPr="008F1A06">
              <w:rPr>
                <w:sz w:val="24"/>
                <w:szCs w:val="24"/>
              </w:rPr>
              <w:t>в разрезе источников финансирования</w:t>
            </w:r>
          </w:p>
        </w:tc>
      </w:tr>
      <w:tr w:rsidR="008F1A06" w:rsidRPr="008F1A06" w:rsidTr="00325125">
        <w:tc>
          <w:tcPr>
            <w:tcW w:w="2650" w:type="dxa"/>
            <w:vMerge/>
          </w:tcPr>
          <w:p w:rsidR="008F1A06" w:rsidRPr="008F1A06" w:rsidRDefault="008F1A06" w:rsidP="008F1A06">
            <w:pPr>
              <w:jc w:val="center"/>
              <w:rPr>
                <w:sz w:val="24"/>
                <w:szCs w:val="24"/>
              </w:rPr>
            </w:pPr>
          </w:p>
        </w:tc>
        <w:tc>
          <w:tcPr>
            <w:tcW w:w="2382" w:type="dxa"/>
            <w:vMerge/>
          </w:tcPr>
          <w:p w:rsidR="008F1A06" w:rsidRPr="008F1A06" w:rsidRDefault="008F1A06" w:rsidP="008F1A06">
            <w:pPr>
              <w:jc w:val="center"/>
              <w:rPr>
                <w:sz w:val="24"/>
                <w:szCs w:val="24"/>
              </w:rPr>
            </w:pPr>
          </w:p>
        </w:tc>
        <w:tc>
          <w:tcPr>
            <w:tcW w:w="2382" w:type="dxa"/>
          </w:tcPr>
          <w:p w:rsidR="008F1A06" w:rsidRPr="008F1A06" w:rsidRDefault="008F1A06" w:rsidP="008F1A06">
            <w:pPr>
              <w:jc w:val="center"/>
              <w:rPr>
                <w:sz w:val="24"/>
                <w:szCs w:val="24"/>
              </w:rPr>
            </w:pPr>
            <w:r w:rsidRPr="008F1A06">
              <w:rPr>
                <w:sz w:val="24"/>
                <w:szCs w:val="24"/>
              </w:rPr>
              <w:t>федеральный бюджет</w:t>
            </w:r>
          </w:p>
        </w:tc>
        <w:tc>
          <w:tcPr>
            <w:tcW w:w="2382" w:type="dxa"/>
          </w:tcPr>
          <w:p w:rsidR="008F1A06" w:rsidRPr="008F1A06" w:rsidRDefault="008F1A06" w:rsidP="008F1A06">
            <w:pPr>
              <w:jc w:val="center"/>
              <w:rPr>
                <w:sz w:val="24"/>
                <w:szCs w:val="24"/>
              </w:rPr>
            </w:pPr>
            <w:r w:rsidRPr="008F1A06">
              <w:rPr>
                <w:sz w:val="24"/>
                <w:szCs w:val="24"/>
              </w:rPr>
              <w:t>краевой бюджет</w:t>
            </w:r>
          </w:p>
        </w:tc>
        <w:tc>
          <w:tcPr>
            <w:tcW w:w="2382" w:type="dxa"/>
          </w:tcPr>
          <w:p w:rsidR="008F1A06" w:rsidRPr="008F1A06" w:rsidRDefault="008F1A06" w:rsidP="008F1A06">
            <w:pPr>
              <w:jc w:val="center"/>
              <w:rPr>
                <w:sz w:val="24"/>
                <w:szCs w:val="24"/>
              </w:rPr>
            </w:pPr>
            <w:r w:rsidRPr="008F1A06">
              <w:rPr>
                <w:sz w:val="24"/>
                <w:szCs w:val="24"/>
              </w:rPr>
              <w:t>местный бюджеты</w:t>
            </w:r>
          </w:p>
        </w:tc>
        <w:tc>
          <w:tcPr>
            <w:tcW w:w="2701" w:type="dxa"/>
          </w:tcPr>
          <w:p w:rsidR="008F1A06" w:rsidRPr="008F1A06" w:rsidRDefault="008F1A06" w:rsidP="008F1A06">
            <w:pPr>
              <w:jc w:val="center"/>
              <w:rPr>
                <w:sz w:val="24"/>
                <w:szCs w:val="24"/>
              </w:rPr>
            </w:pPr>
            <w:r w:rsidRPr="008F1A06">
              <w:rPr>
                <w:sz w:val="24"/>
                <w:szCs w:val="24"/>
              </w:rPr>
              <w:t>внебюджетные источники</w:t>
            </w:r>
          </w:p>
        </w:tc>
      </w:tr>
      <w:tr w:rsidR="008F1A06" w:rsidRPr="008F1A06" w:rsidTr="00325125">
        <w:tc>
          <w:tcPr>
            <w:tcW w:w="2650" w:type="dxa"/>
          </w:tcPr>
          <w:p w:rsidR="008F1A06" w:rsidRPr="008F1A06" w:rsidRDefault="008F1A06" w:rsidP="008F1A06">
            <w:pPr>
              <w:jc w:val="center"/>
              <w:rPr>
                <w:sz w:val="24"/>
                <w:szCs w:val="24"/>
              </w:rPr>
            </w:pPr>
            <w:r w:rsidRPr="008F1A06">
              <w:rPr>
                <w:sz w:val="24"/>
                <w:szCs w:val="24"/>
              </w:rPr>
              <w:t>1</w:t>
            </w:r>
          </w:p>
        </w:tc>
        <w:tc>
          <w:tcPr>
            <w:tcW w:w="2382" w:type="dxa"/>
          </w:tcPr>
          <w:p w:rsidR="008F1A06" w:rsidRPr="008F1A06" w:rsidRDefault="008F1A06" w:rsidP="008F1A06">
            <w:pPr>
              <w:jc w:val="center"/>
              <w:rPr>
                <w:sz w:val="24"/>
                <w:szCs w:val="24"/>
              </w:rPr>
            </w:pPr>
            <w:r w:rsidRPr="008F1A06">
              <w:rPr>
                <w:sz w:val="24"/>
                <w:szCs w:val="24"/>
              </w:rPr>
              <w:t>2</w:t>
            </w:r>
          </w:p>
        </w:tc>
        <w:tc>
          <w:tcPr>
            <w:tcW w:w="2382" w:type="dxa"/>
          </w:tcPr>
          <w:p w:rsidR="008F1A06" w:rsidRPr="008F1A06" w:rsidRDefault="008F1A06" w:rsidP="008F1A06">
            <w:pPr>
              <w:jc w:val="center"/>
              <w:rPr>
                <w:sz w:val="24"/>
                <w:szCs w:val="24"/>
              </w:rPr>
            </w:pPr>
            <w:r w:rsidRPr="008F1A06">
              <w:rPr>
                <w:sz w:val="24"/>
                <w:szCs w:val="24"/>
              </w:rPr>
              <w:t>3</w:t>
            </w:r>
          </w:p>
        </w:tc>
        <w:tc>
          <w:tcPr>
            <w:tcW w:w="2382" w:type="dxa"/>
          </w:tcPr>
          <w:p w:rsidR="008F1A06" w:rsidRPr="008F1A06" w:rsidRDefault="008F1A06" w:rsidP="008F1A06">
            <w:pPr>
              <w:jc w:val="center"/>
              <w:rPr>
                <w:sz w:val="24"/>
                <w:szCs w:val="24"/>
              </w:rPr>
            </w:pPr>
            <w:r w:rsidRPr="008F1A06">
              <w:rPr>
                <w:sz w:val="24"/>
                <w:szCs w:val="24"/>
              </w:rPr>
              <w:t>4</w:t>
            </w:r>
          </w:p>
        </w:tc>
        <w:tc>
          <w:tcPr>
            <w:tcW w:w="2382" w:type="dxa"/>
          </w:tcPr>
          <w:p w:rsidR="008F1A06" w:rsidRPr="008F1A06" w:rsidRDefault="008F1A06" w:rsidP="008F1A06">
            <w:pPr>
              <w:jc w:val="center"/>
              <w:rPr>
                <w:sz w:val="24"/>
                <w:szCs w:val="24"/>
              </w:rPr>
            </w:pPr>
            <w:r w:rsidRPr="008F1A06">
              <w:rPr>
                <w:sz w:val="24"/>
                <w:szCs w:val="24"/>
              </w:rPr>
              <w:t>5</w:t>
            </w:r>
          </w:p>
        </w:tc>
        <w:tc>
          <w:tcPr>
            <w:tcW w:w="2701" w:type="dxa"/>
          </w:tcPr>
          <w:p w:rsidR="008F1A06" w:rsidRPr="008F1A06" w:rsidRDefault="008F1A06" w:rsidP="008F1A06">
            <w:pPr>
              <w:jc w:val="center"/>
              <w:rPr>
                <w:sz w:val="24"/>
                <w:szCs w:val="24"/>
              </w:rPr>
            </w:pPr>
            <w:r w:rsidRPr="008F1A06">
              <w:rPr>
                <w:sz w:val="24"/>
                <w:szCs w:val="24"/>
              </w:rPr>
              <w:t>6</w:t>
            </w:r>
          </w:p>
        </w:tc>
      </w:tr>
      <w:tr w:rsidR="008F1A06" w:rsidRPr="008F1A06" w:rsidTr="00325125">
        <w:tc>
          <w:tcPr>
            <w:tcW w:w="14879" w:type="dxa"/>
            <w:gridSpan w:val="6"/>
          </w:tcPr>
          <w:p w:rsidR="008F1A06" w:rsidRPr="008F1A06" w:rsidRDefault="008F1A06" w:rsidP="008F1A06">
            <w:pPr>
              <w:jc w:val="center"/>
              <w:rPr>
                <w:sz w:val="24"/>
                <w:szCs w:val="24"/>
              </w:rPr>
            </w:pPr>
            <w:r w:rsidRPr="008F1A06">
              <w:rPr>
                <w:sz w:val="24"/>
                <w:szCs w:val="24"/>
              </w:rPr>
              <w:t>Основные мероприятия</w:t>
            </w:r>
          </w:p>
        </w:tc>
      </w:tr>
      <w:tr w:rsidR="008F1A06" w:rsidRPr="008F1A06" w:rsidTr="00325125">
        <w:tc>
          <w:tcPr>
            <w:tcW w:w="2650" w:type="dxa"/>
          </w:tcPr>
          <w:p w:rsidR="008F1A06" w:rsidRPr="008F1A06" w:rsidRDefault="008F1A06" w:rsidP="008F1A06">
            <w:pPr>
              <w:rPr>
                <w:sz w:val="24"/>
                <w:szCs w:val="24"/>
              </w:rPr>
            </w:pPr>
            <w:r w:rsidRPr="008F1A06">
              <w:rPr>
                <w:sz w:val="24"/>
                <w:szCs w:val="24"/>
              </w:rPr>
              <w:t>2016</w:t>
            </w:r>
          </w:p>
        </w:tc>
        <w:tc>
          <w:tcPr>
            <w:tcW w:w="2382" w:type="dxa"/>
          </w:tcPr>
          <w:p w:rsidR="008F1A06" w:rsidRPr="008F1A06" w:rsidRDefault="008F1A06" w:rsidP="008F1A06">
            <w:pPr>
              <w:jc w:val="center"/>
              <w:rPr>
                <w:sz w:val="24"/>
                <w:szCs w:val="24"/>
              </w:rPr>
            </w:pPr>
            <w:r w:rsidRPr="008F1A06">
              <w:rPr>
                <w:sz w:val="24"/>
                <w:szCs w:val="24"/>
              </w:rPr>
              <w:t>8533,9</w:t>
            </w:r>
          </w:p>
        </w:tc>
        <w:tc>
          <w:tcPr>
            <w:tcW w:w="2382" w:type="dxa"/>
          </w:tcPr>
          <w:p w:rsidR="008F1A06" w:rsidRPr="008F1A06" w:rsidRDefault="008F1A06" w:rsidP="008F1A06">
            <w:pPr>
              <w:jc w:val="center"/>
              <w:rPr>
                <w:sz w:val="24"/>
                <w:szCs w:val="24"/>
              </w:rPr>
            </w:pPr>
            <w:r w:rsidRPr="008F1A06">
              <w:rPr>
                <w:sz w:val="24"/>
                <w:szCs w:val="24"/>
              </w:rPr>
              <w:t>1044,6</w:t>
            </w:r>
          </w:p>
        </w:tc>
        <w:tc>
          <w:tcPr>
            <w:tcW w:w="2382" w:type="dxa"/>
          </w:tcPr>
          <w:p w:rsidR="008F1A06" w:rsidRPr="008F1A06" w:rsidRDefault="008F1A06" w:rsidP="008F1A06">
            <w:pPr>
              <w:jc w:val="center"/>
              <w:rPr>
                <w:sz w:val="24"/>
                <w:szCs w:val="24"/>
              </w:rPr>
            </w:pPr>
            <w:r w:rsidRPr="008F1A06">
              <w:rPr>
                <w:sz w:val="24"/>
                <w:szCs w:val="24"/>
              </w:rPr>
              <w:t>895,4</w:t>
            </w:r>
          </w:p>
        </w:tc>
        <w:tc>
          <w:tcPr>
            <w:tcW w:w="2382" w:type="dxa"/>
          </w:tcPr>
          <w:p w:rsidR="008F1A06" w:rsidRPr="008F1A06" w:rsidRDefault="008F1A06" w:rsidP="008F1A06">
            <w:pPr>
              <w:jc w:val="center"/>
              <w:rPr>
                <w:sz w:val="24"/>
                <w:szCs w:val="24"/>
              </w:rPr>
            </w:pPr>
            <w:r w:rsidRPr="008F1A06">
              <w:rPr>
                <w:sz w:val="24"/>
                <w:szCs w:val="24"/>
              </w:rPr>
              <w:t>1920,1</w:t>
            </w:r>
          </w:p>
        </w:tc>
        <w:tc>
          <w:tcPr>
            <w:tcW w:w="2701" w:type="dxa"/>
          </w:tcPr>
          <w:p w:rsidR="008F1A06" w:rsidRPr="008F1A06" w:rsidRDefault="008F1A06" w:rsidP="008F1A06">
            <w:pPr>
              <w:jc w:val="center"/>
              <w:rPr>
                <w:sz w:val="24"/>
                <w:szCs w:val="24"/>
              </w:rPr>
            </w:pPr>
            <w:r w:rsidRPr="008F1A06">
              <w:rPr>
                <w:sz w:val="24"/>
                <w:szCs w:val="24"/>
              </w:rPr>
              <w:t>4673,8</w:t>
            </w:r>
          </w:p>
        </w:tc>
      </w:tr>
      <w:tr w:rsidR="008F1A06" w:rsidRPr="008F1A06" w:rsidTr="00325125">
        <w:tc>
          <w:tcPr>
            <w:tcW w:w="2650" w:type="dxa"/>
          </w:tcPr>
          <w:p w:rsidR="008F1A06" w:rsidRPr="008F1A06" w:rsidRDefault="008F1A06" w:rsidP="008F1A06">
            <w:pPr>
              <w:rPr>
                <w:sz w:val="24"/>
                <w:szCs w:val="24"/>
              </w:rPr>
            </w:pPr>
            <w:r w:rsidRPr="008F1A06">
              <w:rPr>
                <w:sz w:val="24"/>
                <w:szCs w:val="24"/>
              </w:rPr>
              <w:t>2017</w:t>
            </w:r>
          </w:p>
        </w:tc>
        <w:tc>
          <w:tcPr>
            <w:tcW w:w="2382" w:type="dxa"/>
          </w:tcPr>
          <w:p w:rsidR="008F1A06" w:rsidRPr="008F1A06" w:rsidRDefault="008F1A06" w:rsidP="008F1A06">
            <w:pPr>
              <w:jc w:val="center"/>
              <w:rPr>
                <w:sz w:val="24"/>
                <w:szCs w:val="24"/>
              </w:rPr>
            </w:pPr>
            <w:r w:rsidRPr="008F1A06">
              <w:rPr>
                <w:sz w:val="24"/>
                <w:szCs w:val="24"/>
              </w:rPr>
              <w:t>6269,1</w:t>
            </w:r>
          </w:p>
        </w:tc>
        <w:tc>
          <w:tcPr>
            <w:tcW w:w="2382" w:type="dxa"/>
          </w:tcPr>
          <w:p w:rsidR="008F1A06" w:rsidRPr="008F1A06" w:rsidRDefault="008F1A06" w:rsidP="008F1A06">
            <w:pPr>
              <w:jc w:val="center"/>
              <w:rPr>
                <w:sz w:val="24"/>
                <w:szCs w:val="24"/>
              </w:rPr>
            </w:pPr>
            <w:r w:rsidRPr="008F1A06">
              <w:rPr>
                <w:sz w:val="24"/>
                <w:szCs w:val="24"/>
              </w:rPr>
              <w:t>405,3</w:t>
            </w:r>
          </w:p>
        </w:tc>
        <w:tc>
          <w:tcPr>
            <w:tcW w:w="2382" w:type="dxa"/>
          </w:tcPr>
          <w:p w:rsidR="008F1A06" w:rsidRPr="008F1A06" w:rsidRDefault="008F1A06" w:rsidP="008F1A06">
            <w:pPr>
              <w:jc w:val="center"/>
              <w:rPr>
                <w:sz w:val="24"/>
                <w:szCs w:val="24"/>
              </w:rPr>
            </w:pPr>
            <w:r w:rsidRPr="008F1A06">
              <w:rPr>
                <w:sz w:val="24"/>
                <w:szCs w:val="24"/>
              </w:rPr>
              <w:t>1130,4</w:t>
            </w:r>
          </w:p>
        </w:tc>
        <w:tc>
          <w:tcPr>
            <w:tcW w:w="2382" w:type="dxa"/>
          </w:tcPr>
          <w:p w:rsidR="008F1A06" w:rsidRPr="008F1A06" w:rsidRDefault="008F1A06" w:rsidP="008F1A06">
            <w:pPr>
              <w:jc w:val="center"/>
              <w:rPr>
                <w:sz w:val="24"/>
                <w:szCs w:val="24"/>
              </w:rPr>
            </w:pPr>
            <w:r w:rsidRPr="008F1A06">
              <w:rPr>
                <w:sz w:val="24"/>
                <w:szCs w:val="24"/>
              </w:rPr>
              <w:t>1793,7</w:t>
            </w:r>
          </w:p>
        </w:tc>
        <w:tc>
          <w:tcPr>
            <w:tcW w:w="2701" w:type="dxa"/>
          </w:tcPr>
          <w:p w:rsidR="008F1A06" w:rsidRPr="008F1A06" w:rsidRDefault="008F1A06" w:rsidP="008F1A06">
            <w:pPr>
              <w:jc w:val="center"/>
              <w:rPr>
                <w:sz w:val="24"/>
                <w:szCs w:val="24"/>
              </w:rPr>
            </w:pPr>
            <w:r w:rsidRPr="008F1A06">
              <w:rPr>
                <w:sz w:val="24"/>
                <w:szCs w:val="24"/>
              </w:rPr>
              <w:t>2939,7</w:t>
            </w:r>
          </w:p>
        </w:tc>
      </w:tr>
      <w:tr w:rsidR="008F1A06" w:rsidRPr="008F1A06" w:rsidTr="00325125">
        <w:tc>
          <w:tcPr>
            <w:tcW w:w="2650" w:type="dxa"/>
          </w:tcPr>
          <w:p w:rsidR="008F1A06" w:rsidRPr="008F1A06" w:rsidRDefault="008F1A06" w:rsidP="008F1A06">
            <w:pPr>
              <w:rPr>
                <w:sz w:val="24"/>
                <w:szCs w:val="24"/>
              </w:rPr>
            </w:pPr>
            <w:r w:rsidRPr="008F1A06">
              <w:rPr>
                <w:sz w:val="24"/>
                <w:szCs w:val="24"/>
              </w:rPr>
              <w:t>2018</w:t>
            </w:r>
          </w:p>
        </w:tc>
        <w:tc>
          <w:tcPr>
            <w:tcW w:w="2382" w:type="dxa"/>
          </w:tcPr>
          <w:p w:rsidR="008F1A06" w:rsidRPr="008F1A06" w:rsidRDefault="008F1A06" w:rsidP="008F1A06">
            <w:pPr>
              <w:jc w:val="center"/>
              <w:rPr>
                <w:sz w:val="24"/>
                <w:szCs w:val="24"/>
              </w:rPr>
            </w:pPr>
            <w:r w:rsidRPr="008F1A06">
              <w:rPr>
                <w:sz w:val="24"/>
                <w:szCs w:val="24"/>
              </w:rPr>
              <w:t>4071,9</w:t>
            </w:r>
          </w:p>
        </w:tc>
        <w:tc>
          <w:tcPr>
            <w:tcW w:w="2382" w:type="dxa"/>
          </w:tcPr>
          <w:p w:rsidR="008F1A06" w:rsidRPr="008F1A06" w:rsidRDefault="008F1A06" w:rsidP="008F1A06">
            <w:pPr>
              <w:jc w:val="center"/>
              <w:rPr>
                <w:sz w:val="24"/>
                <w:szCs w:val="24"/>
              </w:rPr>
            </w:pPr>
            <w:r w:rsidRPr="008F1A06">
              <w:rPr>
                <w:sz w:val="24"/>
                <w:szCs w:val="24"/>
              </w:rPr>
              <w:t>325,4</w:t>
            </w:r>
          </w:p>
        </w:tc>
        <w:tc>
          <w:tcPr>
            <w:tcW w:w="2382" w:type="dxa"/>
          </w:tcPr>
          <w:p w:rsidR="008F1A06" w:rsidRPr="008F1A06" w:rsidRDefault="008F1A06" w:rsidP="008F1A06">
            <w:pPr>
              <w:jc w:val="center"/>
              <w:rPr>
                <w:sz w:val="24"/>
                <w:szCs w:val="24"/>
              </w:rPr>
            </w:pPr>
            <w:r w:rsidRPr="008F1A06">
              <w:rPr>
                <w:sz w:val="24"/>
                <w:szCs w:val="24"/>
              </w:rPr>
              <w:t>907,7</w:t>
            </w:r>
          </w:p>
        </w:tc>
        <w:tc>
          <w:tcPr>
            <w:tcW w:w="2382" w:type="dxa"/>
          </w:tcPr>
          <w:p w:rsidR="008F1A06" w:rsidRPr="008F1A06" w:rsidRDefault="008F1A06" w:rsidP="008F1A06">
            <w:pPr>
              <w:jc w:val="center"/>
              <w:rPr>
                <w:sz w:val="24"/>
                <w:szCs w:val="24"/>
              </w:rPr>
            </w:pPr>
            <w:r w:rsidRPr="008F1A06">
              <w:rPr>
                <w:sz w:val="24"/>
                <w:szCs w:val="24"/>
              </w:rPr>
              <w:t>1561,8</w:t>
            </w:r>
          </w:p>
        </w:tc>
        <w:tc>
          <w:tcPr>
            <w:tcW w:w="2701" w:type="dxa"/>
          </w:tcPr>
          <w:p w:rsidR="008F1A06" w:rsidRPr="008F1A06" w:rsidRDefault="008F1A06" w:rsidP="008F1A06">
            <w:pPr>
              <w:jc w:val="center"/>
              <w:rPr>
                <w:sz w:val="24"/>
                <w:szCs w:val="24"/>
              </w:rPr>
            </w:pPr>
            <w:r w:rsidRPr="008F1A06">
              <w:rPr>
                <w:sz w:val="24"/>
                <w:szCs w:val="24"/>
              </w:rPr>
              <w:t>1277</w:t>
            </w:r>
          </w:p>
        </w:tc>
      </w:tr>
      <w:tr w:rsidR="008F1A06" w:rsidRPr="008F1A06" w:rsidTr="00325125">
        <w:tc>
          <w:tcPr>
            <w:tcW w:w="2650" w:type="dxa"/>
          </w:tcPr>
          <w:p w:rsidR="008F1A06" w:rsidRPr="008F1A06" w:rsidRDefault="008F1A06" w:rsidP="008F1A06">
            <w:pPr>
              <w:rPr>
                <w:sz w:val="24"/>
                <w:szCs w:val="24"/>
              </w:rPr>
            </w:pPr>
            <w:r w:rsidRPr="008F1A06">
              <w:rPr>
                <w:sz w:val="24"/>
                <w:szCs w:val="24"/>
              </w:rPr>
              <w:t>2019</w:t>
            </w:r>
          </w:p>
        </w:tc>
        <w:tc>
          <w:tcPr>
            <w:tcW w:w="2382" w:type="dxa"/>
          </w:tcPr>
          <w:p w:rsidR="008F1A06" w:rsidRPr="008F1A06" w:rsidRDefault="008F1A06" w:rsidP="008F1A06">
            <w:pPr>
              <w:jc w:val="center"/>
              <w:rPr>
                <w:sz w:val="24"/>
                <w:szCs w:val="24"/>
              </w:rPr>
            </w:pPr>
            <w:r w:rsidRPr="008F1A06">
              <w:rPr>
                <w:sz w:val="24"/>
                <w:szCs w:val="24"/>
              </w:rPr>
              <w:t>8 100,0</w:t>
            </w:r>
          </w:p>
        </w:tc>
        <w:tc>
          <w:tcPr>
            <w:tcW w:w="2382" w:type="dxa"/>
          </w:tcPr>
          <w:p w:rsidR="008F1A06" w:rsidRPr="008F1A06" w:rsidRDefault="008F1A06" w:rsidP="008F1A06">
            <w:pPr>
              <w:jc w:val="center"/>
              <w:rPr>
                <w:sz w:val="24"/>
                <w:szCs w:val="24"/>
              </w:rPr>
            </w:pPr>
            <w:r w:rsidRPr="008F1A06">
              <w:rPr>
                <w:sz w:val="24"/>
                <w:szCs w:val="24"/>
              </w:rPr>
              <w:t>869,7</w:t>
            </w:r>
          </w:p>
        </w:tc>
        <w:tc>
          <w:tcPr>
            <w:tcW w:w="2382" w:type="dxa"/>
          </w:tcPr>
          <w:p w:rsidR="008F1A06" w:rsidRPr="008F1A06" w:rsidRDefault="008F1A06" w:rsidP="008F1A06">
            <w:pPr>
              <w:jc w:val="center"/>
              <w:rPr>
                <w:sz w:val="24"/>
                <w:szCs w:val="24"/>
              </w:rPr>
            </w:pPr>
            <w:r w:rsidRPr="008F1A06">
              <w:rPr>
                <w:sz w:val="24"/>
                <w:szCs w:val="24"/>
              </w:rPr>
              <w:t>818,9</w:t>
            </w:r>
          </w:p>
        </w:tc>
        <w:tc>
          <w:tcPr>
            <w:tcW w:w="2382" w:type="dxa"/>
          </w:tcPr>
          <w:p w:rsidR="008F1A06" w:rsidRPr="008F1A06" w:rsidRDefault="008F1A06" w:rsidP="008F1A06">
            <w:pPr>
              <w:jc w:val="center"/>
              <w:rPr>
                <w:sz w:val="24"/>
                <w:szCs w:val="24"/>
              </w:rPr>
            </w:pPr>
            <w:r w:rsidRPr="008F1A06">
              <w:rPr>
                <w:sz w:val="24"/>
                <w:szCs w:val="24"/>
              </w:rPr>
              <w:t>1273,9</w:t>
            </w:r>
          </w:p>
        </w:tc>
        <w:tc>
          <w:tcPr>
            <w:tcW w:w="2701" w:type="dxa"/>
          </w:tcPr>
          <w:p w:rsidR="008F1A06" w:rsidRPr="008F1A06" w:rsidRDefault="008F1A06" w:rsidP="008F1A06">
            <w:pPr>
              <w:jc w:val="center"/>
              <w:rPr>
                <w:sz w:val="24"/>
                <w:szCs w:val="24"/>
              </w:rPr>
            </w:pPr>
            <w:r w:rsidRPr="008F1A06">
              <w:rPr>
                <w:sz w:val="24"/>
                <w:szCs w:val="24"/>
              </w:rPr>
              <w:t>5137,5</w:t>
            </w:r>
          </w:p>
        </w:tc>
      </w:tr>
      <w:tr w:rsidR="008F1A06" w:rsidRPr="008F1A06" w:rsidTr="00325125">
        <w:tc>
          <w:tcPr>
            <w:tcW w:w="2650" w:type="dxa"/>
          </w:tcPr>
          <w:p w:rsidR="008F1A06" w:rsidRPr="008F1A06" w:rsidRDefault="008F1A06" w:rsidP="008F1A06">
            <w:pPr>
              <w:rPr>
                <w:sz w:val="24"/>
                <w:szCs w:val="24"/>
              </w:rPr>
            </w:pPr>
            <w:r w:rsidRPr="008F1A06">
              <w:rPr>
                <w:sz w:val="24"/>
                <w:szCs w:val="24"/>
              </w:rPr>
              <w:t>2020</w:t>
            </w:r>
          </w:p>
        </w:tc>
        <w:tc>
          <w:tcPr>
            <w:tcW w:w="2382" w:type="dxa"/>
          </w:tcPr>
          <w:p w:rsidR="008F1A06" w:rsidRPr="008F1A06" w:rsidRDefault="008F1A06" w:rsidP="008F1A06">
            <w:pPr>
              <w:jc w:val="center"/>
              <w:rPr>
                <w:sz w:val="24"/>
                <w:szCs w:val="24"/>
              </w:rPr>
            </w:pPr>
            <w:r w:rsidRPr="008F1A06">
              <w:rPr>
                <w:sz w:val="24"/>
                <w:szCs w:val="24"/>
              </w:rPr>
              <w:t>11815,8</w:t>
            </w:r>
          </w:p>
        </w:tc>
        <w:tc>
          <w:tcPr>
            <w:tcW w:w="2382" w:type="dxa"/>
          </w:tcPr>
          <w:p w:rsidR="008F1A06" w:rsidRPr="008F1A06" w:rsidRDefault="008F1A06" w:rsidP="008F1A06">
            <w:pPr>
              <w:jc w:val="center"/>
              <w:rPr>
                <w:sz w:val="24"/>
                <w:szCs w:val="24"/>
              </w:rPr>
            </w:pPr>
            <w:r w:rsidRPr="008F1A06">
              <w:rPr>
                <w:sz w:val="24"/>
                <w:szCs w:val="24"/>
              </w:rPr>
              <w:t>615,6</w:t>
            </w:r>
          </w:p>
        </w:tc>
        <w:tc>
          <w:tcPr>
            <w:tcW w:w="2382" w:type="dxa"/>
          </w:tcPr>
          <w:p w:rsidR="008F1A06" w:rsidRPr="008F1A06" w:rsidRDefault="008F1A06" w:rsidP="008F1A06">
            <w:pPr>
              <w:jc w:val="center"/>
              <w:rPr>
                <w:sz w:val="24"/>
                <w:szCs w:val="24"/>
              </w:rPr>
            </w:pPr>
            <w:r w:rsidRPr="008F1A06">
              <w:rPr>
                <w:sz w:val="24"/>
                <w:szCs w:val="24"/>
              </w:rPr>
              <w:t>1737,9</w:t>
            </w:r>
          </w:p>
        </w:tc>
        <w:tc>
          <w:tcPr>
            <w:tcW w:w="2382" w:type="dxa"/>
          </w:tcPr>
          <w:p w:rsidR="008F1A06" w:rsidRPr="008F1A06" w:rsidRDefault="008F1A06" w:rsidP="008F1A06">
            <w:pPr>
              <w:jc w:val="center"/>
              <w:rPr>
                <w:sz w:val="24"/>
                <w:szCs w:val="24"/>
              </w:rPr>
            </w:pPr>
            <w:r w:rsidRPr="008F1A06">
              <w:rPr>
                <w:sz w:val="24"/>
                <w:szCs w:val="24"/>
              </w:rPr>
              <w:t>1794,7</w:t>
            </w:r>
          </w:p>
        </w:tc>
        <w:tc>
          <w:tcPr>
            <w:tcW w:w="2701" w:type="dxa"/>
          </w:tcPr>
          <w:p w:rsidR="008F1A06" w:rsidRPr="008F1A06" w:rsidRDefault="008F1A06" w:rsidP="008F1A06">
            <w:pPr>
              <w:jc w:val="center"/>
              <w:rPr>
                <w:sz w:val="24"/>
                <w:szCs w:val="24"/>
              </w:rPr>
            </w:pPr>
            <w:r w:rsidRPr="008F1A06">
              <w:rPr>
                <w:sz w:val="24"/>
                <w:szCs w:val="24"/>
              </w:rPr>
              <w:t>7667,6</w:t>
            </w:r>
          </w:p>
        </w:tc>
      </w:tr>
      <w:tr w:rsidR="008F1A06" w:rsidRPr="008F1A06" w:rsidTr="00325125">
        <w:tc>
          <w:tcPr>
            <w:tcW w:w="2650" w:type="dxa"/>
          </w:tcPr>
          <w:p w:rsidR="008F1A06" w:rsidRPr="008F1A06" w:rsidRDefault="008F1A06" w:rsidP="008F1A06">
            <w:pPr>
              <w:rPr>
                <w:sz w:val="24"/>
                <w:szCs w:val="24"/>
              </w:rPr>
            </w:pPr>
            <w:r w:rsidRPr="008F1A06">
              <w:rPr>
                <w:sz w:val="24"/>
                <w:szCs w:val="24"/>
              </w:rPr>
              <w:t>2021</w:t>
            </w:r>
          </w:p>
        </w:tc>
        <w:tc>
          <w:tcPr>
            <w:tcW w:w="2382" w:type="dxa"/>
          </w:tcPr>
          <w:p w:rsidR="008F1A06" w:rsidRPr="008F1A06" w:rsidRDefault="008F1A06" w:rsidP="008F1A06">
            <w:pPr>
              <w:jc w:val="center"/>
              <w:rPr>
                <w:sz w:val="24"/>
                <w:szCs w:val="24"/>
              </w:rPr>
            </w:pPr>
            <w:r w:rsidRPr="008F1A06">
              <w:rPr>
                <w:sz w:val="24"/>
                <w:szCs w:val="24"/>
              </w:rPr>
              <w:t>10721,43</w:t>
            </w:r>
          </w:p>
        </w:tc>
        <w:tc>
          <w:tcPr>
            <w:tcW w:w="2382" w:type="dxa"/>
          </w:tcPr>
          <w:p w:rsidR="008F1A06" w:rsidRPr="008F1A06" w:rsidRDefault="008F1A06" w:rsidP="008F1A06">
            <w:pPr>
              <w:jc w:val="center"/>
              <w:rPr>
                <w:sz w:val="24"/>
                <w:szCs w:val="24"/>
              </w:rPr>
            </w:pPr>
            <w:r w:rsidRPr="008F1A06">
              <w:rPr>
                <w:sz w:val="24"/>
                <w:szCs w:val="24"/>
              </w:rPr>
              <w:t>519,1</w:t>
            </w:r>
          </w:p>
        </w:tc>
        <w:tc>
          <w:tcPr>
            <w:tcW w:w="2382" w:type="dxa"/>
          </w:tcPr>
          <w:p w:rsidR="008F1A06" w:rsidRPr="008F1A06" w:rsidRDefault="008F1A06" w:rsidP="008F1A06">
            <w:pPr>
              <w:jc w:val="center"/>
              <w:rPr>
                <w:sz w:val="24"/>
                <w:szCs w:val="24"/>
              </w:rPr>
            </w:pPr>
            <w:r w:rsidRPr="008F1A06">
              <w:rPr>
                <w:sz w:val="24"/>
                <w:szCs w:val="24"/>
              </w:rPr>
              <w:t>950,8</w:t>
            </w:r>
          </w:p>
        </w:tc>
        <w:tc>
          <w:tcPr>
            <w:tcW w:w="2382" w:type="dxa"/>
          </w:tcPr>
          <w:p w:rsidR="008F1A06" w:rsidRPr="008F1A06" w:rsidRDefault="008F1A06" w:rsidP="008F1A06">
            <w:pPr>
              <w:jc w:val="center"/>
              <w:rPr>
                <w:sz w:val="24"/>
                <w:szCs w:val="24"/>
              </w:rPr>
            </w:pPr>
            <w:r w:rsidRPr="008F1A06">
              <w:rPr>
                <w:sz w:val="24"/>
                <w:szCs w:val="24"/>
              </w:rPr>
              <w:t>2282,6</w:t>
            </w:r>
          </w:p>
        </w:tc>
        <w:tc>
          <w:tcPr>
            <w:tcW w:w="2701" w:type="dxa"/>
          </w:tcPr>
          <w:p w:rsidR="008F1A06" w:rsidRPr="008F1A06" w:rsidRDefault="008F1A06" w:rsidP="008F1A06">
            <w:pPr>
              <w:jc w:val="center"/>
              <w:rPr>
                <w:sz w:val="24"/>
                <w:szCs w:val="24"/>
              </w:rPr>
            </w:pPr>
            <w:r w:rsidRPr="008F1A06">
              <w:rPr>
                <w:sz w:val="24"/>
                <w:szCs w:val="24"/>
              </w:rPr>
              <w:t>6968,93</w:t>
            </w:r>
          </w:p>
        </w:tc>
      </w:tr>
      <w:tr w:rsidR="008F1A06" w:rsidRPr="008F1A06" w:rsidTr="00325125">
        <w:tc>
          <w:tcPr>
            <w:tcW w:w="2650" w:type="dxa"/>
          </w:tcPr>
          <w:p w:rsidR="008F1A06" w:rsidRPr="008F1A06" w:rsidRDefault="008F1A06" w:rsidP="008F1A06">
            <w:pPr>
              <w:rPr>
                <w:sz w:val="24"/>
                <w:szCs w:val="24"/>
              </w:rPr>
            </w:pPr>
            <w:r w:rsidRPr="008F1A06">
              <w:rPr>
                <w:sz w:val="24"/>
                <w:szCs w:val="24"/>
              </w:rPr>
              <w:t>2022</w:t>
            </w:r>
          </w:p>
        </w:tc>
        <w:tc>
          <w:tcPr>
            <w:tcW w:w="2382" w:type="dxa"/>
          </w:tcPr>
          <w:p w:rsidR="008F1A06" w:rsidRPr="008F1A06" w:rsidRDefault="008F1A06" w:rsidP="008F1A06">
            <w:pPr>
              <w:jc w:val="center"/>
              <w:rPr>
                <w:sz w:val="24"/>
                <w:szCs w:val="24"/>
              </w:rPr>
            </w:pPr>
            <w:r w:rsidRPr="008F1A06">
              <w:rPr>
                <w:sz w:val="24"/>
                <w:szCs w:val="24"/>
              </w:rPr>
              <w:t>10383,14</w:t>
            </w:r>
          </w:p>
        </w:tc>
        <w:tc>
          <w:tcPr>
            <w:tcW w:w="2382" w:type="dxa"/>
          </w:tcPr>
          <w:p w:rsidR="008F1A06" w:rsidRPr="008F1A06" w:rsidRDefault="008F1A06" w:rsidP="008F1A06">
            <w:pPr>
              <w:jc w:val="center"/>
              <w:rPr>
                <w:sz w:val="24"/>
                <w:szCs w:val="24"/>
              </w:rPr>
            </w:pPr>
            <w:r w:rsidRPr="008F1A06">
              <w:rPr>
                <w:sz w:val="24"/>
                <w:szCs w:val="24"/>
              </w:rPr>
              <w:t>477,3</w:t>
            </w:r>
          </w:p>
        </w:tc>
        <w:tc>
          <w:tcPr>
            <w:tcW w:w="2382" w:type="dxa"/>
          </w:tcPr>
          <w:p w:rsidR="008F1A06" w:rsidRPr="008F1A06" w:rsidRDefault="008F1A06" w:rsidP="008F1A06">
            <w:pPr>
              <w:jc w:val="center"/>
              <w:rPr>
                <w:sz w:val="24"/>
                <w:szCs w:val="24"/>
              </w:rPr>
            </w:pPr>
            <w:r w:rsidRPr="008F1A06">
              <w:rPr>
                <w:sz w:val="24"/>
                <w:szCs w:val="24"/>
              </w:rPr>
              <w:t>874,2</w:t>
            </w:r>
          </w:p>
        </w:tc>
        <w:tc>
          <w:tcPr>
            <w:tcW w:w="2382" w:type="dxa"/>
          </w:tcPr>
          <w:p w:rsidR="008F1A06" w:rsidRPr="008F1A06" w:rsidRDefault="008F1A06" w:rsidP="008F1A06">
            <w:pPr>
              <w:jc w:val="center"/>
              <w:rPr>
                <w:sz w:val="24"/>
                <w:szCs w:val="24"/>
              </w:rPr>
            </w:pPr>
            <w:r w:rsidRPr="008F1A06">
              <w:rPr>
                <w:sz w:val="24"/>
                <w:szCs w:val="24"/>
              </w:rPr>
              <w:t>2282,6</w:t>
            </w:r>
          </w:p>
        </w:tc>
        <w:tc>
          <w:tcPr>
            <w:tcW w:w="2701" w:type="dxa"/>
          </w:tcPr>
          <w:p w:rsidR="008F1A06" w:rsidRPr="008F1A06" w:rsidRDefault="008F1A06" w:rsidP="008F1A06">
            <w:pPr>
              <w:jc w:val="center"/>
              <w:rPr>
                <w:sz w:val="24"/>
                <w:szCs w:val="24"/>
              </w:rPr>
            </w:pPr>
            <w:r w:rsidRPr="008F1A06">
              <w:rPr>
                <w:sz w:val="24"/>
                <w:szCs w:val="24"/>
              </w:rPr>
              <w:t>6749,04</w:t>
            </w:r>
          </w:p>
        </w:tc>
      </w:tr>
      <w:tr w:rsidR="008F1A06" w:rsidRPr="008F1A06" w:rsidTr="00325125">
        <w:tc>
          <w:tcPr>
            <w:tcW w:w="2650" w:type="dxa"/>
          </w:tcPr>
          <w:p w:rsidR="008F1A06" w:rsidRPr="008F1A06" w:rsidRDefault="008F1A06" w:rsidP="008F1A06">
            <w:pPr>
              <w:rPr>
                <w:sz w:val="24"/>
                <w:szCs w:val="24"/>
              </w:rPr>
            </w:pPr>
            <w:r w:rsidRPr="008F1A06">
              <w:rPr>
                <w:sz w:val="24"/>
                <w:szCs w:val="24"/>
              </w:rPr>
              <w:t>Всего по Программе</w:t>
            </w:r>
          </w:p>
        </w:tc>
        <w:tc>
          <w:tcPr>
            <w:tcW w:w="2382" w:type="dxa"/>
          </w:tcPr>
          <w:p w:rsidR="008F1A06" w:rsidRPr="008F1A06" w:rsidRDefault="008F1A06" w:rsidP="008F1A06">
            <w:pPr>
              <w:jc w:val="center"/>
              <w:rPr>
                <w:sz w:val="24"/>
                <w:szCs w:val="24"/>
              </w:rPr>
            </w:pPr>
            <w:r w:rsidRPr="008F1A06">
              <w:rPr>
                <w:sz w:val="24"/>
                <w:szCs w:val="24"/>
              </w:rPr>
              <w:t>59895,27</w:t>
            </w:r>
          </w:p>
        </w:tc>
        <w:tc>
          <w:tcPr>
            <w:tcW w:w="2382" w:type="dxa"/>
          </w:tcPr>
          <w:p w:rsidR="008F1A06" w:rsidRPr="008F1A06" w:rsidRDefault="008F1A06" w:rsidP="008F1A06">
            <w:pPr>
              <w:jc w:val="center"/>
              <w:rPr>
                <w:sz w:val="24"/>
                <w:szCs w:val="24"/>
              </w:rPr>
            </w:pPr>
            <w:r w:rsidRPr="008F1A06">
              <w:rPr>
                <w:sz w:val="24"/>
                <w:szCs w:val="24"/>
              </w:rPr>
              <w:t>4257</w:t>
            </w:r>
          </w:p>
        </w:tc>
        <w:tc>
          <w:tcPr>
            <w:tcW w:w="2382" w:type="dxa"/>
          </w:tcPr>
          <w:p w:rsidR="008F1A06" w:rsidRPr="008F1A06" w:rsidRDefault="008F1A06" w:rsidP="008F1A06">
            <w:pPr>
              <w:jc w:val="center"/>
              <w:rPr>
                <w:sz w:val="24"/>
                <w:szCs w:val="24"/>
              </w:rPr>
            </w:pPr>
            <w:r w:rsidRPr="008F1A06">
              <w:rPr>
                <w:sz w:val="24"/>
                <w:szCs w:val="24"/>
              </w:rPr>
              <w:t>7315,3</w:t>
            </w:r>
          </w:p>
        </w:tc>
        <w:tc>
          <w:tcPr>
            <w:tcW w:w="2382" w:type="dxa"/>
          </w:tcPr>
          <w:p w:rsidR="008F1A06" w:rsidRPr="008F1A06" w:rsidRDefault="008F1A06" w:rsidP="008F1A06">
            <w:pPr>
              <w:jc w:val="center"/>
              <w:rPr>
                <w:sz w:val="24"/>
                <w:szCs w:val="24"/>
              </w:rPr>
            </w:pPr>
            <w:r w:rsidRPr="008F1A06">
              <w:rPr>
                <w:sz w:val="24"/>
                <w:szCs w:val="24"/>
              </w:rPr>
              <w:t>12909,4</w:t>
            </w:r>
          </w:p>
        </w:tc>
        <w:tc>
          <w:tcPr>
            <w:tcW w:w="2701" w:type="dxa"/>
          </w:tcPr>
          <w:p w:rsidR="008F1A06" w:rsidRPr="008F1A06" w:rsidRDefault="008F1A06" w:rsidP="008F1A06">
            <w:pPr>
              <w:jc w:val="center"/>
              <w:rPr>
                <w:sz w:val="24"/>
                <w:szCs w:val="24"/>
              </w:rPr>
            </w:pPr>
            <w:r w:rsidRPr="008F1A06">
              <w:rPr>
                <w:sz w:val="24"/>
                <w:szCs w:val="24"/>
              </w:rPr>
              <w:t>35413,57</w:t>
            </w:r>
          </w:p>
        </w:tc>
      </w:tr>
    </w:tbl>
    <w:p w:rsidR="008F1A06" w:rsidRPr="008F1A06" w:rsidRDefault="008F1A06" w:rsidP="008F1A06">
      <w:pPr>
        <w:spacing w:line="240" w:lineRule="auto"/>
      </w:pPr>
    </w:p>
    <w:p w:rsidR="008F1A06" w:rsidRPr="008F1A06" w:rsidRDefault="008F1A06" w:rsidP="008F1A06">
      <w:pPr>
        <w:spacing w:line="240" w:lineRule="auto"/>
      </w:pPr>
    </w:p>
    <w:p w:rsidR="008F1A06" w:rsidRPr="008F1A06" w:rsidRDefault="008F1A06" w:rsidP="008F1A06">
      <w:pPr>
        <w:spacing w:line="240" w:lineRule="auto"/>
        <w:ind w:right="-1"/>
        <w:rPr>
          <w:rFonts w:eastAsia="Calibri"/>
          <w:lang w:eastAsia="ar-SA"/>
        </w:rPr>
      </w:pPr>
      <w:r w:rsidRPr="008F1A06">
        <w:rPr>
          <w:rFonts w:eastAsia="Calibri"/>
          <w:lang w:eastAsia="ar-SA"/>
        </w:rPr>
        <w:t xml:space="preserve">Заместитель главы </w:t>
      </w:r>
    </w:p>
    <w:p w:rsidR="003B0E32" w:rsidRPr="008F1A06" w:rsidRDefault="008F1A06" w:rsidP="008F1A06">
      <w:pPr>
        <w:spacing w:line="240" w:lineRule="auto"/>
        <w:ind w:right="-1"/>
        <w:rPr>
          <w:rFonts w:eastAsia="Times New Roman"/>
          <w:lang w:eastAsia="ru-RU"/>
        </w:rPr>
      </w:pPr>
      <w:r w:rsidRPr="008F1A06">
        <w:rPr>
          <w:rFonts w:eastAsia="Times New Roman"/>
          <w:lang w:eastAsia="ru-RU"/>
        </w:rPr>
        <w:t xml:space="preserve">муниципального образования                                                                                                                                   </w:t>
      </w:r>
      <w:r w:rsidRPr="008F1A06">
        <w:rPr>
          <w:rFonts w:eastAsia="Times New Roman"/>
          <w:lang w:eastAsia="ru-RU"/>
        </w:rPr>
        <w:tab/>
      </w:r>
      <w:proofErr w:type="spellStart"/>
      <w:r w:rsidRPr="008F1A06">
        <w:rPr>
          <w:rFonts w:eastAsia="Times New Roman"/>
          <w:lang w:eastAsia="ru-RU"/>
        </w:rPr>
        <w:t>С.Н.Шмаровоз</w:t>
      </w:r>
      <w:proofErr w:type="spellEnd"/>
    </w:p>
    <w:sectPr w:rsidR="003B0E32" w:rsidRPr="008F1A06" w:rsidSect="008F1A06">
      <w:headerReference w:type="default" r:id="rId13"/>
      <w:pgSz w:w="16838" w:h="11906" w:orient="landscape"/>
      <w:pgMar w:top="567" w:right="1134" w:bottom="1701" w:left="1134" w:header="567" w:footer="9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312" w:rsidRDefault="00D51312" w:rsidP="009F7703">
      <w:pPr>
        <w:spacing w:line="240" w:lineRule="auto"/>
      </w:pPr>
      <w:r>
        <w:separator/>
      </w:r>
    </w:p>
  </w:endnote>
  <w:endnote w:type="continuationSeparator" w:id="0">
    <w:p w:rsidR="00D51312" w:rsidRDefault="00D51312"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06" w:rsidRDefault="008F1A06" w:rsidP="001C0713">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8F1A06" w:rsidRDefault="008F1A06" w:rsidP="001C071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06" w:rsidRDefault="008F1A06" w:rsidP="001C071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312" w:rsidRDefault="00D51312" w:rsidP="009F7703">
      <w:pPr>
        <w:spacing w:line="240" w:lineRule="auto"/>
      </w:pPr>
      <w:r>
        <w:separator/>
      </w:r>
    </w:p>
  </w:footnote>
  <w:footnote w:type="continuationSeparator" w:id="0">
    <w:p w:rsidR="00D51312" w:rsidRDefault="00D51312" w:rsidP="009F7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06" w:rsidRPr="005B2F92" w:rsidRDefault="008F1A06" w:rsidP="005B2F92">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787385"/>
      <w:docPartObj>
        <w:docPartGallery w:val="Page Numbers (Top of Page)"/>
        <w:docPartUnique/>
      </w:docPartObj>
    </w:sdtPr>
    <w:sdtEndPr/>
    <w:sdtContent>
      <w:p w:rsidR="00AD58AB" w:rsidRDefault="00AD58AB">
        <w:pPr>
          <w:pStyle w:val="a6"/>
          <w:jc w:val="center"/>
        </w:pPr>
        <w:r>
          <w:fldChar w:fldCharType="begin"/>
        </w:r>
        <w:r>
          <w:instrText>PAGE   \* MERGEFORMAT</w:instrText>
        </w:r>
        <w:r>
          <w:fldChar w:fldCharType="separate"/>
        </w:r>
        <w:r w:rsidR="00E43C56">
          <w:rPr>
            <w:noProof/>
          </w:rPr>
          <w:t>7</w:t>
        </w:r>
        <w:r>
          <w:fldChar w:fldCharType="end"/>
        </w:r>
      </w:p>
    </w:sdtContent>
  </w:sdt>
  <w:p w:rsidR="00AD58AB" w:rsidRDefault="00AD58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6B40281"/>
    <w:multiLevelType w:val="hybridMultilevel"/>
    <w:tmpl w:val="BB645FA4"/>
    <w:lvl w:ilvl="0" w:tplc="4D5AC3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D85012B"/>
    <w:multiLevelType w:val="hybridMultilevel"/>
    <w:tmpl w:val="04FC6FB4"/>
    <w:lvl w:ilvl="0" w:tplc="DDB89B40">
      <w:start w:val="1"/>
      <w:numFmt w:val="decimal"/>
      <w:lvlText w:val="%1."/>
      <w:lvlJc w:val="left"/>
      <w:pPr>
        <w:ind w:left="1260" w:hanging="360"/>
      </w:pPr>
      <w:rPr>
        <w:sz w:val="28"/>
        <w:szCs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DB63A4B"/>
    <w:multiLevelType w:val="hybridMultilevel"/>
    <w:tmpl w:val="C8BA24A2"/>
    <w:lvl w:ilvl="0" w:tplc="66647BB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72C539D8"/>
    <w:multiLevelType w:val="hybridMultilevel"/>
    <w:tmpl w:val="3B70C2BC"/>
    <w:lvl w:ilvl="0" w:tplc="307A093A">
      <w:start w:val="6"/>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4"/>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8F"/>
    <w:rsid w:val="00027B22"/>
    <w:rsid w:val="00065474"/>
    <w:rsid w:val="000673B8"/>
    <w:rsid w:val="000A04A6"/>
    <w:rsid w:val="000A190A"/>
    <w:rsid w:val="000B1A68"/>
    <w:rsid w:val="000B6961"/>
    <w:rsid w:val="000C28E3"/>
    <w:rsid w:val="000C71F5"/>
    <w:rsid w:val="000D3094"/>
    <w:rsid w:val="000E48A5"/>
    <w:rsid w:val="000F6449"/>
    <w:rsid w:val="00112EEC"/>
    <w:rsid w:val="0011684D"/>
    <w:rsid w:val="00120370"/>
    <w:rsid w:val="00131C37"/>
    <w:rsid w:val="00161255"/>
    <w:rsid w:val="001621F6"/>
    <w:rsid w:val="001A40C0"/>
    <w:rsid w:val="001A608F"/>
    <w:rsid w:val="001D4D12"/>
    <w:rsid w:val="002029FA"/>
    <w:rsid w:val="00243BB1"/>
    <w:rsid w:val="00254216"/>
    <w:rsid w:val="00282EC1"/>
    <w:rsid w:val="00284678"/>
    <w:rsid w:val="002A02B2"/>
    <w:rsid w:val="002A3DC8"/>
    <w:rsid w:val="002B53FD"/>
    <w:rsid w:val="002E1EB3"/>
    <w:rsid w:val="002F1C89"/>
    <w:rsid w:val="002F7EE8"/>
    <w:rsid w:val="00317BDE"/>
    <w:rsid w:val="00326482"/>
    <w:rsid w:val="003500C3"/>
    <w:rsid w:val="003511C8"/>
    <w:rsid w:val="0035211B"/>
    <w:rsid w:val="00360C8D"/>
    <w:rsid w:val="003656FB"/>
    <w:rsid w:val="00367234"/>
    <w:rsid w:val="003917D4"/>
    <w:rsid w:val="00391920"/>
    <w:rsid w:val="003A0218"/>
    <w:rsid w:val="003A6015"/>
    <w:rsid w:val="003B0E32"/>
    <w:rsid w:val="003C1C2B"/>
    <w:rsid w:val="003C461F"/>
    <w:rsid w:val="003D3B86"/>
    <w:rsid w:val="003F0FE2"/>
    <w:rsid w:val="004200D8"/>
    <w:rsid w:val="0048514A"/>
    <w:rsid w:val="004A064C"/>
    <w:rsid w:val="004C0F87"/>
    <w:rsid w:val="004C13CD"/>
    <w:rsid w:val="004E37C1"/>
    <w:rsid w:val="00510DFC"/>
    <w:rsid w:val="005513EF"/>
    <w:rsid w:val="00571803"/>
    <w:rsid w:val="00574B7E"/>
    <w:rsid w:val="0058505B"/>
    <w:rsid w:val="00592A17"/>
    <w:rsid w:val="00593612"/>
    <w:rsid w:val="005B41FD"/>
    <w:rsid w:val="005B6380"/>
    <w:rsid w:val="005B7A7C"/>
    <w:rsid w:val="005C3A73"/>
    <w:rsid w:val="005D3062"/>
    <w:rsid w:val="005D729C"/>
    <w:rsid w:val="006016D0"/>
    <w:rsid w:val="00617728"/>
    <w:rsid w:val="00622990"/>
    <w:rsid w:val="006278AE"/>
    <w:rsid w:val="00647AE7"/>
    <w:rsid w:val="006661DE"/>
    <w:rsid w:val="00674838"/>
    <w:rsid w:val="006C4262"/>
    <w:rsid w:val="006D2020"/>
    <w:rsid w:val="006D28BB"/>
    <w:rsid w:val="006D3410"/>
    <w:rsid w:val="006E4F52"/>
    <w:rsid w:val="006F031A"/>
    <w:rsid w:val="006F1040"/>
    <w:rsid w:val="00713768"/>
    <w:rsid w:val="007521DB"/>
    <w:rsid w:val="0076218F"/>
    <w:rsid w:val="00762398"/>
    <w:rsid w:val="0076436B"/>
    <w:rsid w:val="0076744D"/>
    <w:rsid w:val="00770714"/>
    <w:rsid w:val="00780771"/>
    <w:rsid w:val="0079199F"/>
    <w:rsid w:val="00794155"/>
    <w:rsid w:val="007A10D5"/>
    <w:rsid w:val="007A465D"/>
    <w:rsid w:val="007B30BF"/>
    <w:rsid w:val="007D3FD8"/>
    <w:rsid w:val="00801AED"/>
    <w:rsid w:val="00806105"/>
    <w:rsid w:val="00822E90"/>
    <w:rsid w:val="00837295"/>
    <w:rsid w:val="00842295"/>
    <w:rsid w:val="0085199B"/>
    <w:rsid w:val="008570CB"/>
    <w:rsid w:val="008575B8"/>
    <w:rsid w:val="00860CDF"/>
    <w:rsid w:val="0088438C"/>
    <w:rsid w:val="008A3649"/>
    <w:rsid w:val="008B4FE2"/>
    <w:rsid w:val="008B6B14"/>
    <w:rsid w:val="008C7781"/>
    <w:rsid w:val="008E44FA"/>
    <w:rsid w:val="008F1A06"/>
    <w:rsid w:val="00903894"/>
    <w:rsid w:val="00910020"/>
    <w:rsid w:val="00914559"/>
    <w:rsid w:val="0091739B"/>
    <w:rsid w:val="009251AE"/>
    <w:rsid w:val="0096080D"/>
    <w:rsid w:val="00976C32"/>
    <w:rsid w:val="009A2476"/>
    <w:rsid w:val="009B288F"/>
    <w:rsid w:val="009B714E"/>
    <w:rsid w:val="009D6028"/>
    <w:rsid w:val="009E0097"/>
    <w:rsid w:val="009F0428"/>
    <w:rsid w:val="009F1A9B"/>
    <w:rsid w:val="009F2FD3"/>
    <w:rsid w:val="009F7703"/>
    <w:rsid w:val="00A32EFB"/>
    <w:rsid w:val="00A348E1"/>
    <w:rsid w:val="00A34B28"/>
    <w:rsid w:val="00A36ABE"/>
    <w:rsid w:val="00A36F04"/>
    <w:rsid w:val="00A40EA1"/>
    <w:rsid w:val="00A56E76"/>
    <w:rsid w:val="00A7536F"/>
    <w:rsid w:val="00AA499F"/>
    <w:rsid w:val="00AA7CB9"/>
    <w:rsid w:val="00AB4881"/>
    <w:rsid w:val="00AB5FF3"/>
    <w:rsid w:val="00AC3F98"/>
    <w:rsid w:val="00AC7651"/>
    <w:rsid w:val="00AD415E"/>
    <w:rsid w:val="00AD58AB"/>
    <w:rsid w:val="00AE6B5D"/>
    <w:rsid w:val="00AE6FD5"/>
    <w:rsid w:val="00AF5804"/>
    <w:rsid w:val="00B10C02"/>
    <w:rsid w:val="00B15615"/>
    <w:rsid w:val="00B35097"/>
    <w:rsid w:val="00B627B7"/>
    <w:rsid w:val="00B734D7"/>
    <w:rsid w:val="00B83674"/>
    <w:rsid w:val="00B85EB3"/>
    <w:rsid w:val="00B9442C"/>
    <w:rsid w:val="00B97176"/>
    <w:rsid w:val="00BC2BD2"/>
    <w:rsid w:val="00BD0500"/>
    <w:rsid w:val="00BD3A26"/>
    <w:rsid w:val="00BD58F1"/>
    <w:rsid w:val="00BE010C"/>
    <w:rsid w:val="00BF2C83"/>
    <w:rsid w:val="00C13394"/>
    <w:rsid w:val="00C15982"/>
    <w:rsid w:val="00C1629F"/>
    <w:rsid w:val="00C20405"/>
    <w:rsid w:val="00C36DF7"/>
    <w:rsid w:val="00C43B88"/>
    <w:rsid w:val="00C519D3"/>
    <w:rsid w:val="00C76DD2"/>
    <w:rsid w:val="00C80363"/>
    <w:rsid w:val="00C86C36"/>
    <w:rsid w:val="00CC50F3"/>
    <w:rsid w:val="00CE5D85"/>
    <w:rsid w:val="00CF10AF"/>
    <w:rsid w:val="00CF51E7"/>
    <w:rsid w:val="00CF7164"/>
    <w:rsid w:val="00D10CD1"/>
    <w:rsid w:val="00D2452E"/>
    <w:rsid w:val="00D30714"/>
    <w:rsid w:val="00D51312"/>
    <w:rsid w:val="00D62C01"/>
    <w:rsid w:val="00D66311"/>
    <w:rsid w:val="00D859B9"/>
    <w:rsid w:val="00D8760F"/>
    <w:rsid w:val="00DA3B1A"/>
    <w:rsid w:val="00DA429F"/>
    <w:rsid w:val="00DB0E94"/>
    <w:rsid w:val="00DB62C7"/>
    <w:rsid w:val="00DC44EB"/>
    <w:rsid w:val="00DE1D86"/>
    <w:rsid w:val="00DE3A12"/>
    <w:rsid w:val="00DF7084"/>
    <w:rsid w:val="00E04B66"/>
    <w:rsid w:val="00E22830"/>
    <w:rsid w:val="00E3264A"/>
    <w:rsid w:val="00E43C56"/>
    <w:rsid w:val="00E50D92"/>
    <w:rsid w:val="00E83AF2"/>
    <w:rsid w:val="00E842A6"/>
    <w:rsid w:val="00E8598E"/>
    <w:rsid w:val="00E878E4"/>
    <w:rsid w:val="00E91D15"/>
    <w:rsid w:val="00EA2CA8"/>
    <w:rsid w:val="00EA2D1E"/>
    <w:rsid w:val="00EC6223"/>
    <w:rsid w:val="00F250BD"/>
    <w:rsid w:val="00F273C2"/>
    <w:rsid w:val="00F342BA"/>
    <w:rsid w:val="00F72AED"/>
    <w:rsid w:val="00F8035F"/>
    <w:rsid w:val="00F86259"/>
    <w:rsid w:val="00F86ACA"/>
    <w:rsid w:val="00FA3D29"/>
    <w:rsid w:val="00FF279F"/>
    <w:rsid w:val="00FF635F"/>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28"/>
  </w:style>
  <w:style w:type="paragraph" w:styleId="1">
    <w:name w:val="heading 1"/>
    <w:basedOn w:val="a"/>
    <w:link w:val="10"/>
    <w:qFormat/>
    <w:rsid w:val="008F1A06"/>
    <w:pPr>
      <w:spacing w:before="100" w:beforeAutospacing="1" w:after="100" w:afterAutospacing="1" w:line="240" w:lineRule="auto"/>
      <w:outlineLvl w:val="0"/>
    </w:pPr>
    <w:rPr>
      <w:rFonts w:eastAsia="Calibri"/>
      <w:b/>
      <w:bCs/>
      <w:kern w:val="36"/>
      <w:sz w:val="48"/>
      <w:szCs w:val="48"/>
      <w:lang w:eastAsia="ru-RU"/>
    </w:rPr>
  </w:style>
  <w:style w:type="paragraph" w:styleId="2">
    <w:name w:val="heading 2"/>
    <w:basedOn w:val="a"/>
    <w:next w:val="a"/>
    <w:link w:val="20"/>
    <w:qFormat/>
    <w:rsid w:val="008F1A06"/>
    <w:pPr>
      <w:keepNext/>
      <w:spacing w:line="240" w:lineRule="auto"/>
      <w:jc w:val="both"/>
      <w:outlineLvl w:val="1"/>
    </w:pPr>
    <w:rPr>
      <w:rFonts w:eastAsia="Times New Roman"/>
      <w:b/>
      <w:bCs/>
      <w:lang w:eastAsia="ru-RU"/>
    </w:rPr>
  </w:style>
  <w:style w:type="paragraph" w:styleId="3">
    <w:name w:val="heading 3"/>
    <w:basedOn w:val="a"/>
    <w:next w:val="a"/>
    <w:link w:val="30"/>
    <w:qFormat/>
    <w:rsid w:val="008F1A06"/>
    <w:pPr>
      <w:keepNext/>
      <w:keepLines/>
      <w:spacing w:before="200" w:line="240" w:lineRule="auto"/>
      <w:outlineLvl w:val="2"/>
    </w:pPr>
    <w:rPr>
      <w:rFonts w:ascii="Cambria" w:eastAsia="Calibri" w:hAnsi="Cambria"/>
      <w:b/>
      <w:bCs/>
      <w:color w:val="4F81BD"/>
      <w:sz w:val="24"/>
      <w:szCs w:val="22"/>
    </w:rPr>
  </w:style>
  <w:style w:type="paragraph" w:styleId="4">
    <w:name w:val="heading 4"/>
    <w:basedOn w:val="a"/>
    <w:next w:val="a"/>
    <w:link w:val="40"/>
    <w:qFormat/>
    <w:rsid w:val="008F1A06"/>
    <w:pPr>
      <w:keepNext/>
      <w:keepLines/>
      <w:spacing w:before="200" w:line="240" w:lineRule="auto"/>
      <w:outlineLvl w:val="3"/>
    </w:pPr>
    <w:rPr>
      <w:rFonts w:ascii="Cambria" w:eastAsia="Calibri" w:hAnsi="Cambria"/>
      <w:b/>
      <w:bCs/>
      <w:i/>
      <w:iCs/>
      <w:color w:val="4F81BD"/>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qFormat/>
    <w:rsid w:val="00622990"/>
    <w:pPr>
      <w:ind w:left="720"/>
      <w:contextualSpacing/>
    </w:pPr>
  </w:style>
  <w:style w:type="paragraph" w:styleId="a4">
    <w:name w:val="Balloon Text"/>
    <w:basedOn w:val="a"/>
    <w:link w:val="a5"/>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nhideWhenUsed/>
    <w:rsid w:val="004A064C"/>
    <w:rPr>
      <w:color w:val="0000FF"/>
      <w:u w:val="single"/>
    </w:rPr>
  </w:style>
  <w:style w:type="character" w:customStyle="1" w:styleId="10">
    <w:name w:val="Заголовок 1 Знак"/>
    <w:basedOn w:val="a0"/>
    <w:link w:val="1"/>
    <w:rsid w:val="008F1A06"/>
    <w:rPr>
      <w:rFonts w:eastAsia="Calibri"/>
      <w:b/>
      <w:bCs/>
      <w:kern w:val="36"/>
      <w:sz w:val="48"/>
      <w:szCs w:val="48"/>
      <w:lang w:eastAsia="ru-RU"/>
    </w:rPr>
  </w:style>
  <w:style w:type="character" w:customStyle="1" w:styleId="20">
    <w:name w:val="Заголовок 2 Знак"/>
    <w:basedOn w:val="a0"/>
    <w:link w:val="2"/>
    <w:rsid w:val="008F1A06"/>
    <w:rPr>
      <w:rFonts w:eastAsia="Times New Roman"/>
      <w:b/>
      <w:bCs/>
      <w:lang w:eastAsia="ru-RU"/>
    </w:rPr>
  </w:style>
  <w:style w:type="character" w:customStyle="1" w:styleId="30">
    <w:name w:val="Заголовок 3 Знак"/>
    <w:basedOn w:val="a0"/>
    <w:link w:val="3"/>
    <w:rsid w:val="008F1A06"/>
    <w:rPr>
      <w:rFonts w:ascii="Cambria" w:eastAsia="Calibri" w:hAnsi="Cambria"/>
      <w:b/>
      <w:bCs/>
      <w:color w:val="4F81BD"/>
      <w:sz w:val="24"/>
      <w:szCs w:val="22"/>
    </w:rPr>
  </w:style>
  <w:style w:type="character" w:customStyle="1" w:styleId="40">
    <w:name w:val="Заголовок 4 Знак"/>
    <w:basedOn w:val="a0"/>
    <w:link w:val="4"/>
    <w:rsid w:val="008F1A06"/>
    <w:rPr>
      <w:rFonts w:ascii="Cambria" w:eastAsia="Calibri" w:hAnsi="Cambria"/>
      <w:b/>
      <w:bCs/>
      <w:i/>
      <w:iCs/>
      <w:color w:val="4F81BD"/>
      <w:sz w:val="24"/>
      <w:szCs w:val="22"/>
    </w:rPr>
  </w:style>
  <w:style w:type="numbering" w:customStyle="1" w:styleId="11">
    <w:name w:val="Нет списка1"/>
    <w:next w:val="a2"/>
    <w:uiPriority w:val="99"/>
    <w:semiHidden/>
    <w:unhideWhenUsed/>
    <w:rsid w:val="008F1A06"/>
  </w:style>
  <w:style w:type="paragraph" w:customStyle="1" w:styleId="ConsPlusNonformat">
    <w:name w:val="ConsPlusNonformat"/>
    <w:rsid w:val="008F1A06"/>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Normal">
    <w:name w:val="ConsPlusNormal"/>
    <w:rsid w:val="008F1A06"/>
    <w:pPr>
      <w:autoSpaceDE w:val="0"/>
      <w:autoSpaceDN w:val="0"/>
      <w:adjustRightInd w:val="0"/>
      <w:spacing w:line="240" w:lineRule="auto"/>
      <w:ind w:firstLine="720"/>
    </w:pPr>
    <w:rPr>
      <w:rFonts w:eastAsia="Times New Roman"/>
      <w:sz w:val="20"/>
      <w:szCs w:val="20"/>
      <w:lang w:eastAsia="ru-RU"/>
    </w:rPr>
  </w:style>
  <w:style w:type="paragraph" w:customStyle="1" w:styleId="ConsPlusCell">
    <w:name w:val="ConsPlusCell"/>
    <w:rsid w:val="008F1A06"/>
    <w:pPr>
      <w:widowControl w:val="0"/>
      <w:autoSpaceDE w:val="0"/>
      <w:autoSpaceDN w:val="0"/>
      <w:adjustRightInd w:val="0"/>
      <w:spacing w:line="240" w:lineRule="auto"/>
    </w:pPr>
    <w:rPr>
      <w:rFonts w:ascii="Arial" w:eastAsia="Times New Roman" w:hAnsi="Arial" w:cs="Arial"/>
      <w:sz w:val="20"/>
      <w:szCs w:val="20"/>
      <w:lang w:eastAsia="ru-RU"/>
    </w:rPr>
  </w:style>
  <w:style w:type="character" w:customStyle="1" w:styleId="12">
    <w:name w:val="Верхний колонтитул Знак1"/>
    <w:basedOn w:val="a0"/>
    <w:uiPriority w:val="99"/>
    <w:semiHidden/>
    <w:rsid w:val="008F1A06"/>
  </w:style>
  <w:style w:type="character" w:customStyle="1" w:styleId="13">
    <w:name w:val="Нижний колонтитул Знак1"/>
    <w:basedOn w:val="a0"/>
    <w:uiPriority w:val="99"/>
    <w:semiHidden/>
    <w:rsid w:val="008F1A06"/>
  </w:style>
  <w:style w:type="character" w:customStyle="1" w:styleId="31">
    <w:name w:val="Основной текст с отступом 3 Знак"/>
    <w:basedOn w:val="a0"/>
    <w:link w:val="32"/>
    <w:semiHidden/>
    <w:locked/>
    <w:rsid w:val="008F1A06"/>
    <w:rPr>
      <w:sz w:val="16"/>
      <w:szCs w:val="16"/>
      <w:lang w:val="x-none" w:eastAsia="ru-RU"/>
    </w:rPr>
  </w:style>
  <w:style w:type="paragraph" w:styleId="32">
    <w:name w:val="Body Text Indent 3"/>
    <w:basedOn w:val="a"/>
    <w:link w:val="31"/>
    <w:semiHidden/>
    <w:rsid w:val="008F1A06"/>
    <w:pPr>
      <w:spacing w:after="120" w:line="240" w:lineRule="auto"/>
      <w:ind w:left="283"/>
    </w:pPr>
    <w:rPr>
      <w:sz w:val="16"/>
      <w:szCs w:val="16"/>
      <w:lang w:val="x-none" w:eastAsia="ru-RU"/>
    </w:rPr>
  </w:style>
  <w:style w:type="character" w:customStyle="1" w:styleId="310">
    <w:name w:val="Основной текст с отступом 3 Знак1"/>
    <w:basedOn w:val="a0"/>
    <w:uiPriority w:val="99"/>
    <w:semiHidden/>
    <w:rsid w:val="008F1A06"/>
    <w:rPr>
      <w:sz w:val="16"/>
      <w:szCs w:val="16"/>
    </w:rPr>
  </w:style>
  <w:style w:type="character" w:customStyle="1" w:styleId="14">
    <w:name w:val="Текст выноски Знак1"/>
    <w:basedOn w:val="a0"/>
    <w:uiPriority w:val="99"/>
    <w:semiHidden/>
    <w:rsid w:val="008F1A06"/>
    <w:rPr>
      <w:rFonts w:ascii="Segoe UI" w:hAnsi="Segoe UI" w:cs="Segoe UI"/>
      <w:sz w:val="18"/>
      <w:szCs w:val="18"/>
    </w:rPr>
  </w:style>
  <w:style w:type="paragraph" w:customStyle="1" w:styleId="dktexjustify">
    <w:name w:val="dktexjustify"/>
    <w:basedOn w:val="a"/>
    <w:rsid w:val="008F1A06"/>
    <w:pPr>
      <w:spacing w:before="100" w:beforeAutospacing="1" w:after="100" w:afterAutospacing="1" w:line="240" w:lineRule="auto"/>
    </w:pPr>
    <w:rPr>
      <w:rFonts w:eastAsia="Calibri"/>
      <w:sz w:val="24"/>
      <w:szCs w:val="24"/>
      <w:lang w:eastAsia="ru-RU"/>
    </w:rPr>
  </w:style>
  <w:style w:type="character" w:styleId="ac">
    <w:name w:val="page number"/>
    <w:basedOn w:val="a0"/>
    <w:rsid w:val="008F1A06"/>
  </w:style>
  <w:style w:type="table" w:styleId="ad">
    <w:name w:val="Table Grid"/>
    <w:basedOn w:val="a1"/>
    <w:rsid w:val="008F1A06"/>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iPriority w:val="99"/>
    <w:semiHidden/>
    <w:unhideWhenUsed/>
    <w:rsid w:val="008F1A06"/>
    <w:pPr>
      <w:spacing w:after="120"/>
    </w:pPr>
  </w:style>
  <w:style w:type="character" w:customStyle="1" w:styleId="af">
    <w:name w:val="Основной текст Знак"/>
    <w:basedOn w:val="a0"/>
    <w:link w:val="ae"/>
    <w:uiPriority w:val="99"/>
    <w:semiHidden/>
    <w:rsid w:val="008F1A06"/>
  </w:style>
  <w:style w:type="table" w:customStyle="1" w:styleId="15">
    <w:name w:val="Сетка таблицы1"/>
    <w:basedOn w:val="a1"/>
    <w:next w:val="ad"/>
    <w:uiPriority w:val="39"/>
    <w:rsid w:val="008F1A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Гипертекстовая ссылка"/>
    <w:uiPriority w:val="99"/>
    <w:rsid w:val="008F1A06"/>
    <w:rPr>
      <w:b/>
      <w:bCs/>
      <w:color w:val="106BBE"/>
    </w:rPr>
  </w:style>
  <w:style w:type="paragraph" w:customStyle="1" w:styleId="af1">
    <w:name w:val="Нормальный (таблица)"/>
    <w:basedOn w:val="a"/>
    <w:next w:val="a"/>
    <w:uiPriority w:val="99"/>
    <w:rsid w:val="008F1A06"/>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8F1A06"/>
    <w:pPr>
      <w:widowControl w:val="0"/>
      <w:autoSpaceDE w:val="0"/>
      <w:autoSpaceDN w:val="0"/>
      <w:adjustRightInd w:val="0"/>
      <w:spacing w:line="240" w:lineRule="auto"/>
    </w:pPr>
    <w:rPr>
      <w:rFonts w:ascii="Arial" w:eastAsia="Times New Roman" w:hAnsi="Arial" w:cs="Arial"/>
      <w:sz w:val="24"/>
      <w:szCs w:val="24"/>
      <w:lang w:eastAsia="ru-RU"/>
    </w:rPr>
  </w:style>
  <w:style w:type="paragraph" w:styleId="af3">
    <w:name w:val="endnote text"/>
    <w:basedOn w:val="a"/>
    <w:link w:val="af4"/>
    <w:uiPriority w:val="99"/>
    <w:semiHidden/>
    <w:unhideWhenUsed/>
    <w:rsid w:val="008F1A06"/>
    <w:pPr>
      <w:widowControl w:val="0"/>
      <w:autoSpaceDE w:val="0"/>
      <w:autoSpaceDN w:val="0"/>
      <w:adjustRightInd w:val="0"/>
      <w:spacing w:line="240" w:lineRule="auto"/>
      <w:ind w:firstLine="720"/>
      <w:jc w:val="both"/>
    </w:pPr>
    <w:rPr>
      <w:rFonts w:ascii="Arial" w:eastAsia="Times New Roman" w:hAnsi="Arial" w:cs="Arial"/>
      <w:sz w:val="20"/>
      <w:szCs w:val="20"/>
      <w:lang w:eastAsia="ru-RU"/>
    </w:rPr>
  </w:style>
  <w:style w:type="character" w:customStyle="1" w:styleId="af4">
    <w:name w:val="Текст концевой сноски Знак"/>
    <w:basedOn w:val="a0"/>
    <w:link w:val="af3"/>
    <w:uiPriority w:val="99"/>
    <w:semiHidden/>
    <w:rsid w:val="008F1A06"/>
    <w:rPr>
      <w:rFonts w:ascii="Arial" w:eastAsia="Times New Roman" w:hAnsi="Arial" w:cs="Arial"/>
      <w:sz w:val="20"/>
      <w:szCs w:val="20"/>
      <w:lang w:eastAsia="ru-RU"/>
    </w:rPr>
  </w:style>
  <w:style w:type="character" w:styleId="af5">
    <w:name w:val="endnote reference"/>
    <w:uiPriority w:val="99"/>
    <w:semiHidden/>
    <w:unhideWhenUsed/>
    <w:rsid w:val="008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42289DA5F108D21E3D8029FF53BF6D2EEAAA89B73F4DEB5CB4A7651B68CE4DA4A54E7E12546AD07QDx6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6BB0D-679E-4D32-BC44-C32364BD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1937</TotalTime>
  <Pages>18</Pages>
  <Words>4692</Words>
  <Characters>26746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Oficerova</cp:lastModifiedBy>
  <cp:revision>116</cp:revision>
  <cp:lastPrinted>2020-04-16T13:04:00Z</cp:lastPrinted>
  <dcterms:created xsi:type="dcterms:W3CDTF">2016-10-31T06:48:00Z</dcterms:created>
  <dcterms:modified xsi:type="dcterms:W3CDTF">2020-04-16T12:34:00Z</dcterms:modified>
</cp:coreProperties>
</file>