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5" w:rsidRPr="00E331DE" w:rsidRDefault="00DA0AA5" w:rsidP="00DA0AA5">
      <w:pPr>
        <w:shd w:val="clear" w:color="auto" w:fill="FFFFFF"/>
        <w:spacing w:line="322" w:lineRule="exact"/>
        <w:ind w:left="5597" w:hanging="4888"/>
        <w:rPr>
          <w:rFonts w:ascii="Arial" w:hAnsi="Arial" w:cs="Arial"/>
          <w:spacing w:val="-1"/>
          <w:sz w:val="24"/>
          <w:szCs w:val="24"/>
        </w:rPr>
      </w:pPr>
      <w:r w:rsidRPr="00E331DE">
        <w:rPr>
          <w:rFonts w:ascii="Arial" w:hAnsi="Arial" w:cs="Arial"/>
          <w:spacing w:val="-1"/>
          <w:sz w:val="24"/>
          <w:szCs w:val="24"/>
        </w:rPr>
        <w:t>ПРИЛОЖЕНИЕ</w:t>
      </w:r>
    </w:p>
    <w:p w:rsidR="00DA0AA5" w:rsidRPr="00E331DE" w:rsidRDefault="00DA0AA5" w:rsidP="00DA0AA5">
      <w:pPr>
        <w:shd w:val="clear" w:color="auto" w:fill="FFFFFF"/>
        <w:spacing w:line="322" w:lineRule="exact"/>
        <w:ind w:left="5597" w:hanging="4888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1"/>
          <w:sz w:val="24"/>
          <w:szCs w:val="24"/>
        </w:rPr>
        <w:t>УТВЕРЖДЕН</w:t>
      </w:r>
    </w:p>
    <w:p w:rsidR="00DA0AA5" w:rsidRDefault="00DA0AA5" w:rsidP="00DA0AA5">
      <w:pPr>
        <w:shd w:val="clear" w:color="auto" w:fill="FFFFFF"/>
        <w:spacing w:line="322" w:lineRule="exact"/>
        <w:ind w:left="5664" w:hanging="4888"/>
        <w:rPr>
          <w:rFonts w:ascii="Arial" w:hAnsi="Arial" w:cs="Arial"/>
          <w:spacing w:val="-2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постановлением </w:t>
      </w:r>
      <w:r w:rsidRPr="00E331DE">
        <w:rPr>
          <w:rFonts w:ascii="Arial" w:hAnsi="Arial" w:cs="Arial"/>
          <w:spacing w:val="-2"/>
          <w:sz w:val="24"/>
          <w:szCs w:val="24"/>
        </w:rPr>
        <w:t xml:space="preserve">администрации </w:t>
      </w:r>
    </w:p>
    <w:p w:rsidR="00DA0AA5" w:rsidRDefault="00DA0AA5" w:rsidP="00DA0AA5">
      <w:pPr>
        <w:shd w:val="clear" w:color="auto" w:fill="FFFFFF"/>
        <w:spacing w:line="322" w:lineRule="exact"/>
        <w:ind w:left="5664" w:hanging="4888"/>
        <w:rPr>
          <w:rFonts w:ascii="Arial" w:hAnsi="Arial" w:cs="Arial"/>
          <w:spacing w:val="-1"/>
          <w:sz w:val="24"/>
          <w:szCs w:val="24"/>
        </w:rPr>
      </w:pPr>
      <w:r w:rsidRPr="00E331DE">
        <w:rPr>
          <w:rFonts w:ascii="Arial" w:hAnsi="Arial" w:cs="Arial"/>
          <w:spacing w:val="-2"/>
          <w:sz w:val="24"/>
          <w:szCs w:val="24"/>
        </w:rPr>
        <w:t xml:space="preserve">муниципального </w:t>
      </w:r>
      <w:r w:rsidRPr="00E331DE">
        <w:rPr>
          <w:rFonts w:ascii="Arial" w:hAnsi="Arial" w:cs="Arial"/>
          <w:spacing w:val="-1"/>
          <w:sz w:val="24"/>
          <w:szCs w:val="24"/>
        </w:rPr>
        <w:t xml:space="preserve">образования </w:t>
      </w:r>
    </w:p>
    <w:p w:rsidR="00DA0AA5" w:rsidRPr="00E331DE" w:rsidRDefault="00DA0AA5" w:rsidP="00DA0AA5">
      <w:pPr>
        <w:shd w:val="clear" w:color="auto" w:fill="FFFFFF"/>
        <w:spacing w:line="322" w:lineRule="exact"/>
        <w:ind w:left="5664" w:hanging="4888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1"/>
          <w:sz w:val="24"/>
          <w:szCs w:val="24"/>
        </w:rPr>
        <w:t>Л</w:t>
      </w:r>
      <w:r w:rsidRPr="00E331DE">
        <w:rPr>
          <w:rFonts w:ascii="Arial" w:hAnsi="Arial" w:cs="Arial"/>
          <w:spacing w:val="-1"/>
          <w:sz w:val="24"/>
          <w:szCs w:val="24"/>
        </w:rPr>
        <w:t>е</w:t>
      </w:r>
      <w:r w:rsidRPr="00E331DE">
        <w:rPr>
          <w:rFonts w:ascii="Arial" w:hAnsi="Arial" w:cs="Arial"/>
          <w:spacing w:val="-1"/>
          <w:sz w:val="24"/>
          <w:szCs w:val="24"/>
        </w:rPr>
        <w:t>нинградский район</w:t>
      </w:r>
    </w:p>
    <w:p w:rsidR="00DA0AA5" w:rsidRPr="00E331DE" w:rsidRDefault="00DA0AA5" w:rsidP="00DA0AA5">
      <w:pPr>
        <w:shd w:val="clear" w:color="auto" w:fill="FFFFFF"/>
        <w:spacing w:line="322" w:lineRule="exact"/>
        <w:ind w:left="5582" w:hanging="48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331DE">
        <w:rPr>
          <w:rFonts w:ascii="Arial" w:hAnsi="Arial" w:cs="Arial"/>
          <w:sz w:val="24"/>
          <w:szCs w:val="24"/>
        </w:rPr>
        <w:t>от 06.06.2014 г. № 686</w:t>
      </w:r>
    </w:p>
    <w:p w:rsidR="00DA0AA5" w:rsidRPr="00E331DE" w:rsidRDefault="00DA0AA5" w:rsidP="00DA0AA5">
      <w:pPr>
        <w:shd w:val="clear" w:color="auto" w:fill="FFFFFF"/>
        <w:spacing w:before="931" w:line="322" w:lineRule="exact"/>
        <w:ind w:right="58"/>
        <w:jc w:val="center"/>
        <w:rPr>
          <w:rFonts w:ascii="Arial" w:hAnsi="Arial" w:cs="Arial"/>
          <w:b/>
          <w:sz w:val="24"/>
          <w:szCs w:val="24"/>
        </w:rPr>
      </w:pPr>
      <w:r w:rsidRPr="00E331DE">
        <w:rPr>
          <w:rFonts w:ascii="Arial" w:hAnsi="Arial" w:cs="Arial"/>
          <w:b/>
          <w:spacing w:val="-2"/>
          <w:sz w:val="24"/>
          <w:szCs w:val="24"/>
        </w:rPr>
        <w:t>ПОРЯДОК</w:t>
      </w:r>
    </w:p>
    <w:p w:rsidR="00DA0AA5" w:rsidRPr="00E331DE" w:rsidRDefault="00DA0AA5" w:rsidP="00DA0AA5">
      <w:pPr>
        <w:shd w:val="clear" w:color="auto" w:fill="FFFFFF"/>
        <w:spacing w:line="322" w:lineRule="exact"/>
        <w:ind w:left="1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331DE">
        <w:rPr>
          <w:rFonts w:ascii="Arial" w:hAnsi="Arial" w:cs="Arial"/>
          <w:b/>
          <w:spacing w:val="-1"/>
          <w:sz w:val="24"/>
          <w:szCs w:val="24"/>
        </w:rPr>
        <w:t xml:space="preserve">проведения мониторинга </w:t>
      </w:r>
      <w:proofErr w:type="spellStart"/>
      <w:r w:rsidRPr="00E331DE">
        <w:rPr>
          <w:rFonts w:ascii="Arial" w:hAnsi="Arial" w:cs="Arial"/>
          <w:b/>
          <w:spacing w:val="-1"/>
          <w:sz w:val="24"/>
          <w:szCs w:val="24"/>
        </w:rPr>
        <w:t>правоприменения</w:t>
      </w:r>
      <w:proofErr w:type="spellEnd"/>
      <w:r w:rsidRPr="00E331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gramStart"/>
      <w:r w:rsidRPr="00E331DE">
        <w:rPr>
          <w:rFonts w:ascii="Arial" w:hAnsi="Arial" w:cs="Arial"/>
          <w:b/>
          <w:spacing w:val="-1"/>
          <w:sz w:val="24"/>
          <w:szCs w:val="24"/>
        </w:rPr>
        <w:t>муниципальных</w:t>
      </w:r>
      <w:proofErr w:type="gramEnd"/>
      <w:r w:rsidRPr="00E331DE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DA0AA5" w:rsidRPr="00E331DE" w:rsidRDefault="00DA0AA5" w:rsidP="00DA0AA5">
      <w:pPr>
        <w:shd w:val="clear" w:color="auto" w:fill="FFFFFF"/>
        <w:spacing w:line="322" w:lineRule="exact"/>
        <w:ind w:left="1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331DE">
        <w:rPr>
          <w:rFonts w:ascii="Arial" w:hAnsi="Arial" w:cs="Arial"/>
          <w:b/>
          <w:spacing w:val="-1"/>
          <w:sz w:val="24"/>
          <w:szCs w:val="24"/>
        </w:rPr>
        <w:t xml:space="preserve">нормативных правовых актов администрации </w:t>
      </w:r>
      <w:proofErr w:type="gramStart"/>
      <w:r w:rsidRPr="00E331DE">
        <w:rPr>
          <w:rFonts w:ascii="Arial" w:hAnsi="Arial" w:cs="Arial"/>
          <w:b/>
          <w:spacing w:val="-1"/>
          <w:sz w:val="24"/>
          <w:szCs w:val="24"/>
        </w:rPr>
        <w:t>муниципального</w:t>
      </w:r>
      <w:proofErr w:type="gramEnd"/>
      <w:r w:rsidRPr="00E331DE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DA0AA5" w:rsidRPr="00E331DE" w:rsidRDefault="00DA0AA5" w:rsidP="00DA0AA5">
      <w:pPr>
        <w:shd w:val="clear" w:color="auto" w:fill="FFFFFF"/>
        <w:spacing w:line="322" w:lineRule="exact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E331DE">
        <w:rPr>
          <w:rFonts w:ascii="Arial" w:hAnsi="Arial" w:cs="Arial"/>
          <w:b/>
          <w:spacing w:val="-1"/>
          <w:sz w:val="24"/>
          <w:szCs w:val="24"/>
        </w:rPr>
        <w:t>образования Ленинградский район</w:t>
      </w:r>
    </w:p>
    <w:p w:rsidR="00DA0AA5" w:rsidRPr="00E331DE" w:rsidRDefault="00DA0AA5" w:rsidP="00DA0AA5">
      <w:pPr>
        <w:shd w:val="clear" w:color="auto" w:fill="FFFFFF"/>
        <w:spacing w:before="283"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1. Порядок проведения мониторинга </w:t>
      </w:r>
      <w:proofErr w:type="spellStart"/>
      <w:r w:rsidRPr="00E331DE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E331DE">
        <w:rPr>
          <w:rFonts w:ascii="Arial" w:hAnsi="Arial" w:cs="Arial"/>
          <w:sz w:val="24"/>
          <w:szCs w:val="24"/>
        </w:rPr>
        <w:t xml:space="preserve"> муниципальных но</w:t>
      </w:r>
      <w:r w:rsidRPr="00E331DE">
        <w:rPr>
          <w:rFonts w:ascii="Arial" w:hAnsi="Arial" w:cs="Arial"/>
          <w:sz w:val="24"/>
          <w:szCs w:val="24"/>
        </w:rPr>
        <w:t>р</w:t>
      </w:r>
      <w:r w:rsidRPr="00E331DE">
        <w:rPr>
          <w:rFonts w:ascii="Arial" w:hAnsi="Arial" w:cs="Arial"/>
          <w:sz w:val="24"/>
          <w:szCs w:val="24"/>
        </w:rPr>
        <w:t>мативных правовых актов администрации муниципального образования Ленингра</w:t>
      </w:r>
      <w:r w:rsidRPr="00E331DE">
        <w:rPr>
          <w:rFonts w:ascii="Arial" w:hAnsi="Arial" w:cs="Arial"/>
          <w:sz w:val="24"/>
          <w:szCs w:val="24"/>
        </w:rPr>
        <w:t>д</w:t>
      </w:r>
      <w:r w:rsidRPr="00E331DE">
        <w:rPr>
          <w:rFonts w:ascii="Arial" w:hAnsi="Arial" w:cs="Arial"/>
          <w:sz w:val="24"/>
          <w:szCs w:val="24"/>
        </w:rPr>
        <w:t xml:space="preserve">ский район (далее - Порядок) определяет порядок организации и проведения </w:t>
      </w:r>
      <w:r w:rsidRPr="00E331DE">
        <w:rPr>
          <w:rFonts w:ascii="Arial" w:hAnsi="Arial" w:cs="Arial"/>
          <w:spacing w:val="-2"/>
          <w:sz w:val="24"/>
          <w:szCs w:val="24"/>
        </w:rPr>
        <w:t>мон</w:t>
      </w:r>
      <w:r w:rsidRPr="00E331DE">
        <w:rPr>
          <w:rFonts w:ascii="Arial" w:hAnsi="Arial" w:cs="Arial"/>
          <w:spacing w:val="-2"/>
          <w:sz w:val="24"/>
          <w:szCs w:val="24"/>
        </w:rPr>
        <w:t>и</w:t>
      </w:r>
      <w:r w:rsidRPr="00E331DE">
        <w:rPr>
          <w:rFonts w:ascii="Arial" w:hAnsi="Arial" w:cs="Arial"/>
          <w:spacing w:val="-2"/>
          <w:sz w:val="24"/>
          <w:szCs w:val="24"/>
        </w:rPr>
        <w:t xml:space="preserve">торинга </w:t>
      </w:r>
      <w:proofErr w:type="spellStart"/>
      <w:r w:rsidRPr="00E331DE">
        <w:rPr>
          <w:rFonts w:ascii="Arial" w:hAnsi="Arial" w:cs="Arial"/>
          <w:spacing w:val="-2"/>
          <w:sz w:val="24"/>
          <w:szCs w:val="24"/>
        </w:rPr>
        <w:t>правоприменения</w:t>
      </w:r>
      <w:proofErr w:type="spellEnd"/>
      <w:r w:rsidRPr="00E331DE">
        <w:rPr>
          <w:rFonts w:ascii="Arial" w:hAnsi="Arial" w:cs="Arial"/>
          <w:spacing w:val="-2"/>
          <w:sz w:val="24"/>
          <w:szCs w:val="24"/>
        </w:rPr>
        <w:t xml:space="preserve"> муниципальных нормативных правовых актов администр</w:t>
      </w:r>
      <w:r w:rsidRPr="00E331DE">
        <w:rPr>
          <w:rFonts w:ascii="Arial" w:hAnsi="Arial" w:cs="Arial"/>
          <w:spacing w:val="-2"/>
          <w:sz w:val="24"/>
          <w:szCs w:val="24"/>
        </w:rPr>
        <w:t>а</w:t>
      </w:r>
      <w:r w:rsidRPr="00E331DE">
        <w:rPr>
          <w:rFonts w:ascii="Arial" w:hAnsi="Arial" w:cs="Arial"/>
          <w:spacing w:val="-2"/>
          <w:sz w:val="24"/>
          <w:szCs w:val="24"/>
        </w:rPr>
        <w:t xml:space="preserve">ции </w:t>
      </w:r>
      <w:r w:rsidRPr="00E331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331DE">
        <w:rPr>
          <w:rFonts w:ascii="Arial" w:hAnsi="Arial" w:cs="Arial"/>
          <w:spacing w:val="-1"/>
          <w:sz w:val="24"/>
          <w:szCs w:val="24"/>
        </w:rPr>
        <w:t>Ленинградский</w:t>
      </w:r>
      <w:r w:rsidRPr="00E331DE">
        <w:rPr>
          <w:rFonts w:ascii="Arial" w:hAnsi="Arial" w:cs="Arial"/>
          <w:sz w:val="24"/>
          <w:szCs w:val="24"/>
        </w:rPr>
        <w:t xml:space="preserve"> ра</w:t>
      </w:r>
      <w:r w:rsidRPr="00E331DE">
        <w:rPr>
          <w:rFonts w:ascii="Arial" w:hAnsi="Arial" w:cs="Arial"/>
          <w:sz w:val="24"/>
          <w:szCs w:val="24"/>
        </w:rPr>
        <w:t>й</w:t>
      </w:r>
      <w:r w:rsidRPr="00E331DE">
        <w:rPr>
          <w:rFonts w:ascii="Arial" w:hAnsi="Arial" w:cs="Arial"/>
          <w:sz w:val="24"/>
          <w:szCs w:val="24"/>
        </w:rPr>
        <w:t>он.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2. Под мониторингом </w:t>
      </w:r>
      <w:proofErr w:type="spellStart"/>
      <w:r w:rsidRPr="00E331DE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E331DE">
        <w:rPr>
          <w:rFonts w:ascii="Arial" w:hAnsi="Arial" w:cs="Arial"/>
          <w:sz w:val="24"/>
          <w:szCs w:val="24"/>
        </w:rPr>
        <w:t xml:space="preserve"> муниципальных нормативных прав</w:t>
      </w:r>
      <w:r w:rsidRPr="00E331DE">
        <w:rPr>
          <w:rFonts w:ascii="Arial" w:hAnsi="Arial" w:cs="Arial"/>
          <w:sz w:val="24"/>
          <w:szCs w:val="24"/>
        </w:rPr>
        <w:t>о</w:t>
      </w:r>
      <w:r w:rsidRPr="00E331DE">
        <w:rPr>
          <w:rFonts w:ascii="Arial" w:hAnsi="Arial" w:cs="Arial"/>
          <w:sz w:val="24"/>
          <w:szCs w:val="24"/>
        </w:rPr>
        <w:t xml:space="preserve">вых актов администрации муниципального образования Ленинградский район (далее </w:t>
      </w:r>
      <w:proofErr w:type="gramStart"/>
      <w:r w:rsidRPr="00E331DE">
        <w:rPr>
          <w:rFonts w:ascii="Arial" w:hAnsi="Arial" w:cs="Arial"/>
          <w:sz w:val="24"/>
          <w:szCs w:val="24"/>
        </w:rPr>
        <w:t>-М</w:t>
      </w:r>
      <w:proofErr w:type="gramEnd"/>
      <w:r w:rsidRPr="00E331DE">
        <w:rPr>
          <w:rFonts w:ascii="Arial" w:hAnsi="Arial" w:cs="Arial"/>
          <w:sz w:val="24"/>
          <w:szCs w:val="24"/>
        </w:rPr>
        <w:t xml:space="preserve">ониторинг) понимается осуществляемая на постоянной основе деятельность </w:t>
      </w:r>
      <w:r w:rsidRPr="00E331DE">
        <w:rPr>
          <w:rFonts w:ascii="Arial" w:hAnsi="Arial" w:cs="Arial"/>
          <w:spacing w:val="-1"/>
          <w:sz w:val="24"/>
          <w:szCs w:val="24"/>
        </w:rPr>
        <w:t xml:space="preserve">по сбору, обобщению, анализу и оценке практики применения муниципальных </w:t>
      </w:r>
      <w:r w:rsidRPr="00E331DE">
        <w:rPr>
          <w:rFonts w:ascii="Arial" w:hAnsi="Arial" w:cs="Arial"/>
          <w:sz w:val="24"/>
          <w:szCs w:val="24"/>
        </w:rPr>
        <w:t>норм</w:t>
      </w:r>
      <w:r w:rsidRPr="00E331DE">
        <w:rPr>
          <w:rFonts w:ascii="Arial" w:hAnsi="Arial" w:cs="Arial"/>
          <w:sz w:val="24"/>
          <w:szCs w:val="24"/>
        </w:rPr>
        <w:t>а</w:t>
      </w:r>
      <w:r w:rsidRPr="00E331DE">
        <w:rPr>
          <w:rFonts w:ascii="Arial" w:hAnsi="Arial" w:cs="Arial"/>
          <w:sz w:val="24"/>
          <w:szCs w:val="24"/>
        </w:rPr>
        <w:t>тивных правовых а</w:t>
      </w:r>
      <w:r w:rsidRPr="00E331DE">
        <w:rPr>
          <w:rFonts w:ascii="Arial" w:hAnsi="Arial" w:cs="Arial"/>
          <w:sz w:val="24"/>
          <w:szCs w:val="24"/>
        </w:rPr>
        <w:t>к</w:t>
      </w:r>
      <w:r w:rsidRPr="00E331DE">
        <w:rPr>
          <w:rFonts w:ascii="Arial" w:hAnsi="Arial" w:cs="Arial"/>
          <w:sz w:val="24"/>
          <w:szCs w:val="24"/>
        </w:rPr>
        <w:t>тов администрации муниципального образования Ленинградский район.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1"/>
          <w:sz w:val="24"/>
          <w:szCs w:val="24"/>
        </w:rPr>
        <w:t>3. Мониторинг проводится в целях: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реализации </w:t>
      </w:r>
      <w:proofErr w:type="spellStart"/>
      <w:r w:rsidRPr="00E331DE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E331DE">
        <w:rPr>
          <w:rFonts w:ascii="Arial" w:hAnsi="Arial" w:cs="Arial"/>
          <w:sz w:val="24"/>
          <w:szCs w:val="24"/>
        </w:rPr>
        <w:t xml:space="preserve"> политики и устранения </w:t>
      </w:r>
      <w:proofErr w:type="spellStart"/>
      <w:r w:rsidRPr="00E331DE">
        <w:rPr>
          <w:rFonts w:ascii="Arial" w:hAnsi="Arial" w:cs="Arial"/>
          <w:spacing w:val="-1"/>
          <w:sz w:val="24"/>
          <w:szCs w:val="24"/>
        </w:rPr>
        <w:t>коррупциогенных</w:t>
      </w:r>
      <w:proofErr w:type="spellEnd"/>
      <w:r w:rsidRPr="00E331DE">
        <w:rPr>
          <w:rFonts w:ascii="Arial" w:hAnsi="Arial" w:cs="Arial"/>
          <w:spacing w:val="-1"/>
          <w:sz w:val="24"/>
          <w:szCs w:val="24"/>
        </w:rPr>
        <w:t xml:space="preserve"> факторов в нормативных правовых актах;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10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снижения административных барьеров и повышения доступности муниц</w:t>
      </w:r>
      <w:r w:rsidRPr="00E331DE">
        <w:rPr>
          <w:rFonts w:ascii="Arial" w:hAnsi="Arial" w:cs="Arial"/>
          <w:sz w:val="24"/>
          <w:szCs w:val="24"/>
        </w:rPr>
        <w:t>и</w:t>
      </w:r>
      <w:r w:rsidRPr="00E331DE">
        <w:rPr>
          <w:rFonts w:ascii="Arial" w:hAnsi="Arial" w:cs="Arial"/>
          <w:sz w:val="24"/>
          <w:szCs w:val="24"/>
        </w:rPr>
        <w:t>пальных услуг;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2"/>
          <w:sz w:val="24"/>
          <w:szCs w:val="24"/>
        </w:rPr>
        <w:t xml:space="preserve">совершенствования правовой системы органов местного самоуправления </w:t>
      </w:r>
      <w:r w:rsidRPr="00E331DE">
        <w:rPr>
          <w:rFonts w:ascii="Arial" w:hAnsi="Arial" w:cs="Arial"/>
          <w:sz w:val="24"/>
          <w:szCs w:val="24"/>
        </w:rPr>
        <w:t>м</w:t>
      </w:r>
      <w:r w:rsidRPr="00E331DE">
        <w:rPr>
          <w:rFonts w:ascii="Arial" w:hAnsi="Arial" w:cs="Arial"/>
          <w:sz w:val="24"/>
          <w:szCs w:val="24"/>
        </w:rPr>
        <w:t>у</w:t>
      </w:r>
      <w:r w:rsidRPr="00E331DE">
        <w:rPr>
          <w:rFonts w:ascii="Arial" w:hAnsi="Arial" w:cs="Arial"/>
          <w:sz w:val="24"/>
          <w:szCs w:val="24"/>
        </w:rPr>
        <w:t>ниципального образования Ленинградский район, процесса нормотворческой де</w:t>
      </w:r>
      <w:r w:rsidRPr="00E331DE">
        <w:rPr>
          <w:rFonts w:ascii="Arial" w:hAnsi="Arial" w:cs="Arial"/>
          <w:sz w:val="24"/>
          <w:szCs w:val="24"/>
        </w:rPr>
        <w:t>я</w:t>
      </w:r>
      <w:r w:rsidRPr="00E331DE">
        <w:rPr>
          <w:rFonts w:ascii="Arial" w:hAnsi="Arial" w:cs="Arial"/>
          <w:sz w:val="24"/>
          <w:szCs w:val="24"/>
        </w:rPr>
        <w:t>тельности в районе.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4. Мониторинг осуществляется юридическим отделом администрации мун</w:t>
      </w:r>
      <w:r w:rsidRPr="00E331DE">
        <w:rPr>
          <w:rFonts w:ascii="Arial" w:hAnsi="Arial" w:cs="Arial"/>
          <w:sz w:val="24"/>
          <w:szCs w:val="24"/>
        </w:rPr>
        <w:t>и</w:t>
      </w:r>
      <w:r w:rsidRPr="00E331DE">
        <w:rPr>
          <w:rFonts w:ascii="Arial" w:hAnsi="Arial" w:cs="Arial"/>
          <w:sz w:val="24"/>
          <w:szCs w:val="24"/>
        </w:rPr>
        <w:t xml:space="preserve">ципального образования Ленинградский район  на основании плана мониторинга </w:t>
      </w:r>
      <w:proofErr w:type="spellStart"/>
      <w:r w:rsidRPr="00E331DE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E331DE">
        <w:rPr>
          <w:rFonts w:ascii="Arial" w:hAnsi="Arial" w:cs="Arial"/>
          <w:sz w:val="24"/>
          <w:szCs w:val="24"/>
        </w:rPr>
        <w:t xml:space="preserve"> нормативных правовых актов, утверждаемого распоряжением а</w:t>
      </w:r>
      <w:r w:rsidRPr="00E331DE">
        <w:rPr>
          <w:rFonts w:ascii="Arial" w:hAnsi="Arial" w:cs="Arial"/>
          <w:sz w:val="24"/>
          <w:szCs w:val="24"/>
        </w:rPr>
        <w:t>д</w:t>
      </w:r>
      <w:r w:rsidRPr="00E331DE">
        <w:rPr>
          <w:rFonts w:ascii="Arial" w:hAnsi="Arial" w:cs="Arial"/>
          <w:sz w:val="24"/>
          <w:szCs w:val="24"/>
        </w:rPr>
        <w:t>министрации муниципального образования Ленинградский район (далее - План м</w:t>
      </w:r>
      <w:r w:rsidRPr="00E331DE">
        <w:rPr>
          <w:rFonts w:ascii="Arial" w:hAnsi="Arial" w:cs="Arial"/>
          <w:sz w:val="24"/>
          <w:szCs w:val="24"/>
        </w:rPr>
        <w:t>о</w:t>
      </w:r>
      <w:r w:rsidRPr="00E331DE">
        <w:rPr>
          <w:rFonts w:ascii="Arial" w:hAnsi="Arial" w:cs="Arial"/>
          <w:sz w:val="24"/>
          <w:szCs w:val="24"/>
        </w:rPr>
        <w:t>ниторинга).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5. Проект Плана мониторинга формируется юридическим отделом админис</w:t>
      </w:r>
      <w:r w:rsidRPr="00E331DE">
        <w:rPr>
          <w:rFonts w:ascii="Arial" w:hAnsi="Arial" w:cs="Arial"/>
          <w:sz w:val="24"/>
          <w:szCs w:val="24"/>
        </w:rPr>
        <w:t>т</w:t>
      </w:r>
      <w:r w:rsidRPr="00E331DE">
        <w:rPr>
          <w:rFonts w:ascii="Arial" w:hAnsi="Arial" w:cs="Arial"/>
          <w:sz w:val="24"/>
          <w:szCs w:val="24"/>
        </w:rPr>
        <w:t>рации муниципального образования Ленинградский район не позднее 15 ноября т</w:t>
      </w:r>
      <w:r w:rsidRPr="00E331DE">
        <w:rPr>
          <w:rFonts w:ascii="Arial" w:hAnsi="Arial" w:cs="Arial"/>
          <w:sz w:val="24"/>
          <w:szCs w:val="24"/>
        </w:rPr>
        <w:t>е</w:t>
      </w:r>
      <w:r w:rsidRPr="00E331DE">
        <w:rPr>
          <w:rFonts w:ascii="Arial" w:hAnsi="Arial" w:cs="Arial"/>
          <w:sz w:val="24"/>
          <w:szCs w:val="24"/>
        </w:rPr>
        <w:t>кущего года на основании предложений следующих субъектов ин</w:t>
      </w:r>
      <w:r w:rsidRPr="00E331DE">
        <w:rPr>
          <w:rFonts w:ascii="Arial" w:hAnsi="Arial" w:cs="Arial"/>
          <w:sz w:val="24"/>
          <w:szCs w:val="24"/>
        </w:rPr>
        <w:t>и</w:t>
      </w:r>
      <w:r w:rsidRPr="00E331DE">
        <w:rPr>
          <w:rFonts w:ascii="Arial" w:hAnsi="Arial" w:cs="Arial"/>
          <w:sz w:val="24"/>
          <w:szCs w:val="24"/>
        </w:rPr>
        <w:t>циативы: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отраслевых (функциональных) органов администрации муниципального о</w:t>
      </w:r>
      <w:r w:rsidRPr="00E331DE">
        <w:rPr>
          <w:rFonts w:ascii="Arial" w:hAnsi="Arial" w:cs="Arial"/>
          <w:sz w:val="24"/>
          <w:szCs w:val="24"/>
        </w:rPr>
        <w:t>б</w:t>
      </w:r>
      <w:r w:rsidRPr="00E331DE">
        <w:rPr>
          <w:rFonts w:ascii="Arial" w:hAnsi="Arial" w:cs="Arial"/>
          <w:sz w:val="24"/>
          <w:szCs w:val="24"/>
        </w:rPr>
        <w:t>разования Ленинградский район;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юридических и физических лиц;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1"/>
          <w:sz w:val="24"/>
          <w:szCs w:val="24"/>
        </w:rPr>
        <w:lastRenderedPageBreak/>
        <w:t>институтов гражданского общества.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3"/>
          <w:sz w:val="24"/>
          <w:szCs w:val="24"/>
        </w:rPr>
        <w:t xml:space="preserve">6. При подготовке предложений в проект Плана мониторинга субъектами </w:t>
      </w:r>
      <w:r w:rsidRPr="00E331DE">
        <w:rPr>
          <w:rFonts w:ascii="Arial" w:hAnsi="Arial" w:cs="Arial"/>
          <w:spacing w:val="-1"/>
          <w:sz w:val="24"/>
          <w:szCs w:val="24"/>
        </w:rPr>
        <w:t>ин</w:t>
      </w:r>
      <w:r w:rsidRPr="00E331DE">
        <w:rPr>
          <w:rFonts w:ascii="Arial" w:hAnsi="Arial" w:cs="Arial"/>
          <w:spacing w:val="-1"/>
          <w:sz w:val="24"/>
          <w:szCs w:val="24"/>
        </w:rPr>
        <w:t>и</w:t>
      </w:r>
      <w:r w:rsidRPr="00E331DE">
        <w:rPr>
          <w:rFonts w:ascii="Arial" w:hAnsi="Arial" w:cs="Arial"/>
          <w:spacing w:val="-1"/>
          <w:sz w:val="24"/>
          <w:szCs w:val="24"/>
        </w:rPr>
        <w:t>циативы учитываются: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1) основные направления развития законодательства Российской Федер</w:t>
      </w:r>
      <w:r w:rsidRPr="00E331DE">
        <w:rPr>
          <w:rFonts w:ascii="Arial" w:hAnsi="Arial" w:cs="Arial"/>
          <w:sz w:val="24"/>
          <w:szCs w:val="24"/>
        </w:rPr>
        <w:t>а</w:t>
      </w:r>
      <w:r w:rsidRPr="00E331DE">
        <w:rPr>
          <w:rFonts w:ascii="Arial" w:hAnsi="Arial" w:cs="Arial"/>
          <w:sz w:val="24"/>
          <w:szCs w:val="24"/>
        </w:rPr>
        <w:t xml:space="preserve">ции, определенные ежегодным посланием Президента Российской </w:t>
      </w:r>
      <w:r w:rsidRPr="00E331DE">
        <w:rPr>
          <w:rFonts w:ascii="Arial" w:hAnsi="Arial" w:cs="Arial"/>
          <w:spacing w:val="-1"/>
          <w:sz w:val="24"/>
          <w:szCs w:val="24"/>
        </w:rPr>
        <w:t>Федерации Ф</w:t>
      </w:r>
      <w:r w:rsidRPr="00E331DE">
        <w:rPr>
          <w:rFonts w:ascii="Arial" w:hAnsi="Arial" w:cs="Arial"/>
          <w:spacing w:val="-1"/>
          <w:sz w:val="24"/>
          <w:szCs w:val="24"/>
        </w:rPr>
        <w:t>е</w:t>
      </w:r>
      <w:r w:rsidRPr="00E331DE">
        <w:rPr>
          <w:rFonts w:ascii="Arial" w:hAnsi="Arial" w:cs="Arial"/>
          <w:spacing w:val="-1"/>
          <w:sz w:val="24"/>
          <w:szCs w:val="24"/>
        </w:rPr>
        <w:t>деральному Собранию Российской Федерации;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right="10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2) основные направления деятельности Правительства Российской Федер</w:t>
      </w:r>
      <w:r w:rsidRPr="00E331DE">
        <w:rPr>
          <w:rFonts w:ascii="Arial" w:hAnsi="Arial" w:cs="Arial"/>
          <w:sz w:val="24"/>
          <w:szCs w:val="24"/>
        </w:rPr>
        <w:t>а</w:t>
      </w:r>
      <w:r w:rsidRPr="00E331DE">
        <w:rPr>
          <w:rFonts w:ascii="Arial" w:hAnsi="Arial" w:cs="Arial"/>
          <w:sz w:val="24"/>
          <w:szCs w:val="24"/>
        </w:rPr>
        <w:t>ции на соответствующий период;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3) решения Конституционного Суда Российской Федерации, Европейского Суда по правам человека, Верховного Суда Российской </w:t>
      </w:r>
      <w:r w:rsidRPr="00E331DE">
        <w:rPr>
          <w:rFonts w:ascii="Arial" w:hAnsi="Arial" w:cs="Arial"/>
          <w:spacing w:val="-1"/>
          <w:sz w:val="24"/>
          <w:szCs w:val="24"/>
        </w:rPr>
        <w:t>Федерации, Высшего Арби</w:t>
      </w:r>
      <w:r w:rsidRPr="00E331DE">
        <w:rPr>
          <w:rFonts w:ascii="Arial" w:hAnsi="Arial" w:cs="Arial"/>
          <w:spacing w:val="-1"/>
          <w:sz w:val="24"/>
          <w:szCs w:val="24"/>
        </w:rPr>
        <w:t>т</w:t>
      </w:r>
      <w:r w:rsidRPr="00E331DE">
        <w:rPr>
          <w:rFonts w:ascii="Arial" w:hAnsi="Arial" w:cs="Arial"/>
          <w:spacing w:val="-1"/>
          <w:sz w:val="24"/>
          <w:szCs w:val="24"/>
        </w:rPr>
        <w:t>ражного Суда Российской Федерации;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4) основные направления развития законодательства Краснода</w:t>
      </w:r>
      <w:r w:rsidRPr="00E331DE">
        <w:rPr>
          <w:rFonts w:ascii="Arial" w:hAnsi="Arial" w:cs="Arial"/>
          <w:sz w:val="24"/>
          <w:szCs w:val="24"/>
        </w:rPr>
        <w:t>р</w:t>
      </w:r>
      <w:r w:rsidRPr="00E331DE">
        <w:rPr>
          <w:rFonts w:ascii="Arial" w:hAnsi="Arial" w:cs="Arial"/>
          <w:sz w:val="24"/>
          <w:szCs w:val="24"/>
        </w:rPr>
        <w:t>ского края;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3"/>
          <w:sz w:val="24"/>
          <w:szCs w:val="24"/>
        </w:rPr>
        <w:t>5) предложения прокуратуры Ленинградского района Краснодарск</w:t>
      </w:r>
      <w:r w:rsidRPr="00E331DE">
        <w:rPr>
          <w:rFonts w:ascii="Arial" w:hAnsi="Arial" w:cs="Arial"/>
          <w:spacing w:val="-3"/>
          <w:sz w:val="24"/>
          <w:szCs w:val="24"/>
        </w:rPr>
        <w:t>о</w:t>
      </w:r>
      <w:r w:rsidRPr="00E331DE">
        <w:rPr>
          <w:rFonts w:ascii="Arial" w:hAnsi="Arial" w:cs="Arial"/>
          <w:spacing w:val="-3"/>
          <w:sz w:val="24"/>
          <w:szCs w:val="24"/>
        </w:rPr>
        <w:t>го края.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7. Проект Плана мониторинга на следующий календарный год вносится юр</w:t>
      </w:r>
      <w:r w:rsidRPr="00E331DE">
        <w:rPr>
          <w:rFonts w:ascii="Arial" w:hAnsi="Arial" w:cs="Arial"/>
          <w:sz w:val="24"/>
          <w:szCs w:val="24"/>
        </w:rPr>
        <w:t>и</w:t>
      </w:r>
      <w:r w:rsidRPr="00E331DE">
        <w:rPr>
          <w:rFonts w:ascii="Arial" w:hAnsi="Arial" w:cs="Arial"/>
          <w:sz w:val="24"/>
          <w:szCs w:val="24"/>
        </w:rPr>
        <w:t>дическим отделом администрации муниципального образования Ленинградский район на рассмотрение главе муниципального образования Ленинградский район в срок до 20 декабря текущего года.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8. В Плане мониторинга отражаются: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нормативные правовые акты администрации муниципального образования Ленинградский район, мониторинг которых планируется ос</w:t>
      </w:r>
      <w:r w:rsidRPr="00E331DE">
        <w:rPr>
          <w:rFonts w:ascii="Arial" w:hAnsi="Arial" w:cs="Arial"/>
          <w:sz w:val="24"/>
          <w:szCs w:val="24"/>
        </w:rPr>
        <w:t>у</w:t>
      </w:r>
      <w:r w:rsidRPr="00E331DE">
        <w:rPr>
          <w:rFonts w:ascii="Arial" w:hAnsi="Arial" w:cs="Arial"/>
          <w:sz w:val="24"/>
          <w:szCs w:val="24"/>
        </w:rPr>
        <w:t>ществить;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наименования отраслевых (функциональных) органов администрации мун</w:t>
      </w:r>
      <w:r w:rsidRPr="00E331DE">
        <w:rPr>
          <w:rFonts w:ascii="Arial" w:hAnsi="Arial" w:cs="Arial"/>
          <w:sz w:val="24"/>
          <w:szCs w:val="24"/>
        </w:rPr>
        <w:t>и</w:t>
      </w:r>
      <w:r w:rsidRPr="00E331DE">
        <w:rPr>
          <w:rFonts w:ascii="Arial" w:hAnsi="Arial" w:cs="Arial"/>
          <w:sz w:val="24"/>
          <w:szCs w:val="24"/>
        </w:rPr>
        <w:t>ципального образования Ленинградский район, участвующих в Монит</w:t>
      </w:r>
      <w:r w:rsidRPr="00E331DE">
        <w:rPr>
          <w:rFonts w:ascii="Arial" w:hAnsi="Arial" w:cs="Arial"/>
          <w:sz w:val="24"/>
          <w:szCs w:val="24"/>
        </w:rPr>
        <w:t>о</w:t>
      </w:r>
      <w:r w:rsidRPr="00E331DE">
        <w:rPr>
          <w:rFonts w:ascii="Arial" w:hAnsi="Arial" w:cs="Arial"/>
          <w:sz w:val="24"/>
          <w:szCs w:val="24"/>
        </w:rPr>
        <w:t>ринге;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сроки осуществления Мониторинга.</w:t>
      </w:r>
    </w:p>
    <w:p w:rsidR="00DA0AA5" w:rsidRPr="00E331DE" w:rsidRDefault="00DA0AA5" w:rsidP="00DA0AA5">
      <w:pPr>
        <w:shd w:val="clear" w:color="auto" w:fill="FFFFFF"/>
        <w:tabs>
          <w:tab w:val="left" w:pos="3110"/>
          <w:tab w:val="left" w:pos="6082"/>
          <w:tab w:val="left" w:pos="7680"/>
        </w:tabs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2"/>
          <w:sz w:val="24"/>
          <w:szCs w:val="24"/>
        </w:rPr>
        <w:t>9. Отраслевые</w:t>
      </w:r>
      <w:r w:rsidRPr="00E331DE">
        <w:rPr>
          <w:rFonts w:ascii="Arial" w:hAnsi="Arial" w:cs="Arial"/>
          <w:sz w:val="24"/>
          <w:szCs w:val="24"/>
        </w:rPr>
        <w:t xml:space="preserve"> </w:t>
      </w:r>
      <w:r w:rsidRPr="00E331DE">
        <w:rPr>
          <w:rFonts w:ascii="Arial" w:hAnsi="Arial" w:cs="Arial"/>
          <w:spacing w:val="-3"/>
          <w:sz w:val="24"/>
          <w:szCs w:val="24"/>
        </w:rPr>
        <w:t>(функциональные)</w:t>
      </w:r>
      <w:r w:rsidRPr="00E331DE">
        <w:rPr>
          <w:rFonts w:ascii="Arial" w:hAnsi="Arial" w:cs="Arial"/>
          <w:sz w:val="24"/>
          <w:szCs w:val="24"/>
        </w:rPr>
        <w:t xml:space="preserve"> </w:t>
      </w:r>
      <w:r w:rsidRPr="00E331DE">
        <w:rPr>
          <w:rFonts w:ascii="Arial" w:hAnsi="Arial" w:cs="Arial"/>
          <w:spacing w:val="-2"/>
          <w:sz w:val="24"/>
          <w:szCs w:val="24"/>
        </w:rPr>
        <w:t>органы</w:t>
      </w:r>
      <w:r w:rsidRPr="00E331DE">
        <w:rPr>
          <w:rFonts w:ascii="Arial" w:hAnsi="Arial" w:cs="Arial"/>
          <w:sz w:val="24"/>
          <w:szCs w:val="24"/>
        </w:rPr>
        <w:t xml:space="preserve"> </w:t>
      </w:r>
      <w:r w:rsidRPr="00E331DE">
        <w:rPr>
          <w:rFonts w:ascii="Arial" w:hAnsi="Arial" w:cs="Arial"/>
          <w:spacing w:val="-2"/>
          <w:sz w:val="24"/>
          <w:szCs w:val="24"/>
        </w:rPr>
        <w:t xml:space="preserve">администрации </w:t>
      </w:r>
      <w:r w:rsidRPr="00E331DE">
        <w:rPr>
          <w:rFonts w:ascii="Arial" w:hAnsi="Arial" w:cs="Arial"/>
          <w:sz w:val="24"/>
          <w:szCs w:val="24"/>
        </w:rPr>
        <w:t>муниципального о</w:t>
      </w:r>
      <w:r w:rsidRPr="00E331DE">
        <w:rPr>
          <w:rFonts w:ascii="Arial" w:hAnsi="Arial" w:cs="Arial"/>
          <w:sz w:val="24"/>
          <w:szCs w:val="24"/>
        </w:rPr>
        <w:t>б</w:t>
      </w:r>
      <w:r w:rsidRPr="00E331DE">
        <w:rPr>
          <w:rFonts w:ascii="Arial" w:hAnsi="Arial" w:cs="Arial"/>
          <w:sz w:val="24"/>
          <w:szCs w:val="24"/>
        </w:rPr>
        <w:t>разования Ленинградский район оказывают содействие юридическому отделу адм</w:t>
      </w:r>
      <w:r w:rsidRPr="00E331DE">
        <w:rPr>
          <w:rFonts w:ascii="Arial" w:hAnsi="Arial" w:cs="Arial"/>
          <w:sz w:val="24"/>
          <w:szCs w:val="24"/>
        </w:rPr>
        <w:t>и</w:t>
      </w:r>
      <w:r w:rsidRPr="00E331DE">
        <w:rPr>
          <w:rFonts w:ascii="Arial" w:hAnsi="Arial" w:cs="Arial"/>
          <w:sz w:val="24"/>
          <w:szCs w:val="24"/>
        </w:rPr>
        <w:t>нистрации муниципального образования Ленинградский район в проведении мон</w:t>
      </w:r>
      <w:r w:rsidRPr="00E331DE">
        <w:rPr>
          <w:rFonts w:ascii="Arial" w:hAnsi="Arial" w:cs="Arial"/>
          <w:sz w:val="24"/>
          <w:szCs w:val="24"/>
        </w:rPr>
        <w:t>и</w:t>
      </w:r>
      <w:r w:rsidRPr="00E331DE">
        <w:rPr>
          <w:rFonts w:ascii="Arial" w:hAnsi="Arial" w:cs="Arial"/>
          <w:sz w:val="24"/>
          <w:szCs w:val="24"/>
        </w:rPr>
        <w:t xml:space="preserve">торинга, представляют информацию о практике </w:t>
      </w:r>
      <w:proofErr w:type="spellStart"/>
      <w:r w:rsidRPr="00E331DE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E331DE">
        <w:rPr>
          <w:rFonts w:ascii="Arial" w:hAnsi="Arial" w:cs="Arial"/>
          <w:sz w:val="24"/>
          <w:szCs w:val="24"/>
        </w:rPr>
        <w:t xml:space="preserve"> муниципальных нормативных прав</w:t>
      </w:r>
      <w:r w:rsidRPr="00E331DE">
        <w:rPr>
          <w:rFonts w:ascii="Arial" w:hAnsi="Arial" w:cs="Arial"/>
          <w:sz w:val="24"/>
          <w:szCs w:val="24"/>
        </w:rPr>
        <w:t>о</w:t>
      </w:r>
      <w:r w:rsidRPr="00E331DE">
        <w:rPr>
          <w:rFonts w:ascii="Arial" w:hAnsi="Arial" w:cs="Arial"/>
          <w:sz w:val="24"/>
          <w:szCs w:val="24"/>
        </w:rPr>
        <w:t>вых актов, регулирующих вопросы в сфере их деятельности.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Запрашиваемая информация должна быть представлена отраслевыми (функциональными) органами администрации муниципального образования Лени</w:t>
      </w:r>
      <w:r w:rsidRPr="00E331DE">
        <w:rPr>
          <w:rFonts w:ascii="Arial" w:hAnsi="Arial" w:cs="Arial"/>
          <w:sz w:val="24"/>
          <w:szCs w:val="24"/>
        </w:rPr>
        <w:t>н</w:t>
      </w:r>
      <w:r w:rsidRPr="00E331DE">
        <w:rPr>
          <w:rFonts w:ascii="Arial" w:hAnsi="Arial" w:cs="Arial"/>
          <w:sz w:val="24"/>
          <w:szCs w:val="24"/>
        </w:rPr>
        <w:t>градский район в течение 5 рабочих дней со дня получения соответствующего з</w:t>
      </w:r>
      <w:r w:rsidRPr="00E331DE">
        <w:rPr>
          <w:rFonts w:ascii="Arial" w:hAnsi="Arial" w:cs="Arial"/>
          <w:sz w:val="24"/>
          <w:szCs w:val="24"/>
        </w:rPr>
        <w:t>а</w:t>
      </w:r>
      <w:r w:rsidRPr="00E331DE">
        <w:rPr>
          <w:rFonts w:ascii="Arial" w:hAnsi="Arial" w:cs="Arial"/>
          <w:sz w:val="24"/>
          <w:szCs w:val="24"/>
        </w:rPr>
        <w:t>проса.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E331DE">
        <w:rPr>
          <w:rFonts w:ascii="Arial" w:hAnsi="Arial" w:cs="Arial"/>
          <w:sz w:val="24"/>
          <w:szCs w:val="24"/>
        </w:rPr>
        <w:t>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муниципального образования Ленинградский район обобщается, анализируется и оценивается инфо</w:t>
      </w:r>
      <w:r w:rsidRPr="00E331DE">
        <w:rPr>
          <w:rFonts w:ascii="Arial" w:hAnsi="Arial" w:cs="Arial"/>
          <w:sz w:val="24"/>
          <w:szCs w:val="24"/>
        </w:rPr>
        <w:t>р</w:t>
      </w:r>
      <w:r w:rsidRPr="00E331DE">
        <w:rPr>
          <w:rFonts w:ascii="Arial" w:hAnsi="Arial" w:cs="Arial"/>
          <w:sz w:val="24"/>
          <w:szCs w:val="24"/>
        </w:rPr>
        <w:t>мация о практике их применения по следующим показателям:</w:t>
      </w:r>
      <w:proofErr w:type="gramEnd"/>
    </w:p>
    <w:p w:rsidR="00DA0AA5" w:rsidRPr="00E331DE" w:rsidRDefault="00DA0AA5" w:rsidP="00DA0AA5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несоблюдение гарантированных прав, свобод и законных интересов чел</w:t>
      </w:r>
      <w:r w:rsidRPr="00E331DE">
        <w:rPr>
          <w:rFonts w:ascii="Arial" w:hAnsi="Arial" w:cs="Arial"/>
          <w:sz w:val="24"/>
          <w:szCs w:val="24"/>
        </w:rPr>
        <w:t>о</w:t>
      </w:r>
      <w:r w:rsidRPr="00E331DE">
        <w:rPr>
          <w:rFonts w:ascii="Arial" w:hAnsi="Arial" w:cs="Arial"/>
          <w:sz w:val="24"/>
          <w:szCs w:val="24"/>
        </w:rPr>
        <w:t>века и гражданина;</w:t>
      </w:r>
    </w:p>
    <w:p w:rsidR="00DA0AA5" w:rsidRPr="00E331DE" w:rsidRDefault="00DA0AA5" w:rsidP="00DA0AA5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- наличие нормативных правовых актов Президента Российской Федерации, Правительства Российской Федерации, федеральных органов </w:t>
      </w:r>
      <w:r w:rsidRPr="00E331DE">
        <w:rPr>
          <w:rFonts w:ascii="Arial" w:hAnsi="Arial" w:cs="Arial"/>
          <w:spacing w:val="-2"/>
          <w:sz w:val="24"/>
          <w:szCs w:val="24"/>
        </w:rPr>
        <w:t>исполнительной вл</w:t>
      </w:r>
      <w:r w:rsidRPr="00E331DE">
        <w:rPr>
          <w:rFonts w:ascii="Arial" w:hAnsi="Arial" w:cs="Arial"/>
          <w:spacing w:val="-2"/>
          <w:sz w:val="24"/>
          <w:szCs w:val="24"/>
        </w:rPr>
        <w:t>а</w:t>
      </w:r>
      <w:r w:rsidRPr="00E331DE">
        <w:rPr>
          <w:rFonts w:ascii="Arial" w:hAnsi="Arial" w:cs="Arial"/>
          <w:spacing w:val="-2"/>
          <w:sz w:val="24"/>
          <w:szCs w:val="24"/>
        </w:rPr>
        <w:t xml:space="preserve">сти, органов государственной власти субъектов Российской </w:t>
      </w:r>
      <w:r w:rsidRPr="00E331DE">
        <w:rPr>
          <w:rFonts w:ascii="Arial" w:hAnsi="Arial" w:cs="Arial"/>
          <w:sz w:val="24"/>
          <w:szCs w:val="24"/>
        </w:rPr>
        <w:t>Федерации, иных гос</w:t>
      </w:r>
      <w:r w:rsidRPr="00E331DE">
        <w:rPr>
          <w:rFonts w:ascii="Arial" w:hAnsi="Arial" w:cs="Arial"/>
          <w:sz w:val="24"/>
          <w:szCs w:val="24"/>
        </w:rPr>
        <w:t>у</w:t>
      </w:r>
      <w:r w:rsidRPr="00E331DE">
        <w:rPr>
          <w:rFonts w:ascii="Arial" w:hAnsi="Arial" w:cs="Arial"/>
          <w:sz w:val="24"/>
          <w:szCs w:val="24"/>
        </w:rPr>
        <w:t xml:space="preserve">дарственных органов и организаций, а также муниципальных нормативных правовых актов, необходимость принятия </w:t>
      </w:r>
      <w:r w:rsidRPr="00E331DE">
        <w:rPr>
          <w:rFonts w:ascii="Arial" w:hAnsi="Arial" w:cs="Arial"/>
          <w:spacing w:val="-1"/>
          <w:sz w:val="24"/>
          <w:szCs w:val="24"/>
        </w:rPr>
        <w:t xml:space="preserve">(издания) которых предусмотрена актами большей </w:t>
      </w:r>
      <w:r w:rsidRPr="00E331DE">
        <w:rPr>
          <w:rFonts w:ascii="Arial" w:hAnsi="Arial" w:cs="Arial"/>
          <w:spacing w:val="-1"/>
          <w:sz w:val="24"/>
          <w:szCs w:val="24"/>
        </w:rPr>
        <w:lastRenderedPageBreak/>
        <w:t>юридич</w:t>
      </w:r>
      <w:r w:rsidRPr="00E331DE">
        <w:rPr>
          <w:rFonts w:ascii="Arial" w:hAnsi="Arial" w:cs="Arial"/>
          <w:spacing w:val="-1"/>
          <w:sz w:val="24"/>
          <w:szCs w:val="24"/>
        </w:rPr>
        <w:t>е</w:t>
      </w:r>
      <w:r w:rsidRPr="00E331DE">
        <w:rPr>
          <w:rFonts w:ascii="Arial" w:hAnsi="Arial" w:cs="Arial"/>
          <w:spacing w:val="-1"/>
          <w:sz w:val="24"/>
          <w:szCs w:val="24"/>
        </w:rPr>
        <w:t>ской силы;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несоблюдение пределов компетенции органов местного самоуправления, отраслевого (функционального) органа администрации м</w:t>
      </w:r>
      <w:r w:rsidRPr="00E331DE">
        <w:rPr>
          <w:rFonts w:ascii="Arial" w:hAnsi="Arial" w:cs="Arial"/>
          <w:sz w:val="24"/>
          <w:szCs w:val="24"/>
        </w:rPr>
        <w:t>у</w:t>
      </w:r>
      <w:r w:rsidRPr="00E331DE">
        <w:rPr>
          <w:rFonts w:ascii="Arial" w:hAnsi="Arial" w:cs="Arial"/>
          <w:sz w:val="24"/>
          <w:szCs w:val="24"/>
        </w:rPr>
        <w:t>ниципального образования Ленинградский район при издании нормати</w:t>
      </w:r>
      <w:r w:rsidRPr="00E331DE">
        <w:rPr>
          <w:rFonts w:ascii="Arial" w:hAnsi="Arial" w:cs="Arial"/>
          <w:sz w:val="24"/>
          <w:szCs w:val="24"/>
        </w:rPr>
        <w:t>в</w:t>
      </w:r>
      <w:r w:rsidRPr="00E331DE">
        <w:rPr>
          <w:rFonts w:ascii="Arial" w:hAnsi="Arial" w:cs="Arial"/>
          <w:sz w:val="24"/>
          <w:szCs w:val="24"/>
        </w:rPr>
        <w:t>ного правового акта;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10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- наличие (отсутствие) в нормативном правовом акте </w:t>
      </w:r>
      <w:proofErr w:type="spellStart"/>
      <w:r w:rsidRPr="00E331D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331DE">
        <w:rPr>
          <w:rFonts w:ascii="Arial" w:hAnsi="Arial" w:cs="Arial"/>
          <w:sz w:val="24"/>
          <w:szCs w:val="24"/>
        </w:rPr>
        <w:t xml:space="preserve"> фа</w:t>
      </w:r>
      <w:r w:rsidRPr="00E331DE">
        <w:rPr>
          <w:rFonts w:ascii="Arial" w:hAnsi="Arial" w:cs="Arial"/>
          <w:sz w:val="24"/>
          <w:szCs w:val="24"/>
        </w:rPr>
        <w:t>к</w:t>
      </w:r>
      <w:r w:rsidRPr="00E331DE">
        <w:rPr>
          <w:rFonts w:ascii="Arial" w:hAnsi="Arial" w:cs="Arial"/>
          <w:sz w:val="24"/>
          <w:szCs w:val="24"/>
        </w:rPr>
        <w:t>торов;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1"/>
          <w:sz w:val="24"/>
          <w:szCs w:val="24"/>
        </w:rPr>
        <w:t>- коллизия норм права;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искажение смысла положений нормативного правового акта при его прим</w:t>
      </w:r>
      <w:r w:rsidRPr="00E331DE">
        <w:rPr>
          <w:rFonts w:ascii="Arial" w:hAnsi="Arial" w:cs="Arial"/>
          <w:sz w:val="24"/>
          <w:szCs w:val="24"/>
        </w:rPr>
        <w:t>е</w:t>
      </w:r>
      <w:r w:rsidRPr="00E331DE">
        <w:rPr>
          <w:rFonts w:ascii="Arial" w:hAnsi="Arial" w:cs="Arial"/>
          <w:sz w:val="24"/>
          <w:szCs w:val="24"/>
        </w:rPr>
        <w:t>нении;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10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неправомерные или необоснованные решения, действия (бе</w:t>
      </w:r>
      <w:r w:rsidRPr="00E331DE">
        <w:rPr>
          <w:rFonts w:ascii="Arial" w:hAnsi="Arial" w:cs="Arial"/>
          <w:sz w:val="24"/>
          <w:szCs w:val="24"/>
        </w:rPr>
        <w:t>з</w:t>
      </w:r>
      <w:r w:rsidRPr="00E331DE">
        <w:rPr>
          <w:rFonts w:ascii="Arial" w:hAnsi="Arial" w:cs="Arial"/>
          <w:sz w:val="24"/>
          <w:szCs w:val="24"/>
        </w:rPr>
        <w:t>действие) при применении нормативного правового акта;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1"/>
          <w:sz w:val="24"/>
          <w:szCs w:val="24"/>
        </w:rPr>
        <w:t>- наличие ошибок юридико-технического характера;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использование положений нормативных правовых актов в качестве основ</w:t>
      </w:r>
      <w:r w:rsidRPr="00E331DE">
        <w:rPr>
          <w:rFonts w:ascii="Arial" w:hAnsi="Arial" w:cs="Arial"/>
          <w:sz w:val="24"/>
          <w:szCs w:val="24"/>
        </w:rPr>
        <w:t>а</w:t>
      </w:r>
      <w:r w:rsidRPr="00E331DE">
        <w:rPr>
          <w:rFonts w:ascii="Arial" w:hAnsi="Arial" w:cs="Arial"/>
          <w:sz w:val="24"/>
          <w:szCs w:val="24"/>
        </w:rPr>
        <w:t>ний совершения юридически значимых действий;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использование норм, позволяющих расширительно толковать комп</w:t>
      </w:r>
      <w:r w:rsidRPr="00E331DE">
        <w:rPr>
          <w:rFonts w:ascii="Arial" w:hAnsi="Arial" w:cs="Arial"/>
          <w:sz w:val="24"/>
          <w:szCs w:val="24"/>
        </w:rPr>
        <w:t>е</w:t>
      </w:r>
      <w:r w:rsidRPr="00E331DE">
        <w:rPr>
          <w:rFonts w:ascii="Arial" w:hAnsi="Arial" w:cs="Arial"/>
          <w:sz w:val="24"/>
          <w:szCs w:val="24"/>
        </w:rPr>
        <w:t>тенцию органов местного самоуправления;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наличие (отсутствие) единообразной практики применения нормативных правовых актов;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- количество и содержание удовлетворенных обращений (предложений, </w:t>
      </w:r>
      <w:r w:rsidRPr="00E331DE">
        <w:rPr>
          <w:rFonts w:ascii="Arial" w:hAnsi="Arial" w:cs="Arial"/>
          <w:spacing w:val="-1"/>
          <w:sz w:val="24"/>
          <w:szCs w:val="24"/>
        </w:rPr>
        <w:t>з</w:t>
      </w:r>
      <w:r w:rsidRPr="00E331DE">
        <w:rPr>
          <w:rFonts w:ascii="Arial" w:hAnsi="Arial" w:cs="Arial"/>
          <w:spacing w:val="-1"/>
          <w:sz w:val="24"/>
          <w:szCs w:val="24"/>
        </w:rPr>
        <w:t>а</w:t>
      </w:r>
      <w:r w:rsidRPr="00E331DE">
        <w:rPr>
          <w:rFonts w:ascii="Arial" w:hAnsi="Arial" w:cs="Arial"/>
          <w:spacing w:val="-1"/>
          <w:sz w:val="24"/>
          <w:szCs w:val="24"/>
        </w:rPr>
        <w:t>явлений, жалоб), связанных с применением нормативного правового акта;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количество и содержание заявлений по вопросам разъяснения нормативн</w:t>
      </w:r>
      <w:r w:rsidRPr="00E331DE">
        <w:rPr>
          <w:rFonts w:ascii="Arial" w:hAnsi="Arial" w:cs="Arial"/>
          <w:sz w:val="24"/>
          <w:szCs w:val="24"/>
        </w:rPr>
        <w:t>о</w:t>
      </w:r>
      <w:r w:rsidRPr="00E331DE">
        <w:rPr>
          <w:rFonts w:ascii="Arial" w:hAnsi="Arial" w:cs="Arial"/>
          <w:sz w:val="24"/>
          <w:szCs w:val="24"/>
        </w:rPr>
        <w:t>го правового акта;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количество вступивших в законную силу судебных актов об удовл</w:t>
      </w:r>
      <w:r w:rsidRPr="00E331DE">
        <w:rPr>
          <w:rFonts w:ascii="Arial" w:hAnsi="Arial" w:cs="Arial"/>
          <w:sz w:val="24"/>
          <w:szCs w:val="24"/>
        </w:rPr>
        <w:t>е</w:t>
      </w:r>
      <w:r w:rsidRPr="00E331DE">
        <w:rPr>
          <w:rFonts w:ascii="Arial" w:hAnsi="Arial" w:cs="Arial"/>
          <w:sz w:val="24"/>
          <w:szCs w:val="24"/>
        </w:rPr>
        <w:t xml:space="preserve">творении (отказе в удовлетворении) требований заявителей в связи с </w:t>
      </w:r>
      <w:r w:rsidRPr="00E331DE">
        <w:rPr>
          <w:rFonts w:ascii="Arial" w:hAnsi="Arial" w:cs="Arial"/>
          <w:spacing w:val="-1"/>
          <w:sz w:val="24"/>
          <w:szCs w:val="24"/>
        </w:rPr>
        <w:t>отношениями, урегул</w:t>
      </w:r>
      <w:r w:rsidRPr="00E331DE">
        <w:rPr>
          <w:rFonts w:ascii="Arial" w:hAnsi="Arial" w:cs="Arial"/>
          <w:spacing w:val="-1"/>
          <w:sz w:val="24"/>
          <w:szCs w:val="24"/>
        </w:rPr>
        <w:t>и</w:t>
      </w:r>
      <w:r w:rsidRPr="00E331DE">
        <w:rPr>
          <w:rFonts w:ascii="Arial" w:hAnsi="Arial" w:cs="Arial"/>
          <w:spacing w:val="-1"/>
          <w:sz w:val="24"/>
          <w:szCs w:val="24"/>
        </w:rPr>
        <w:t xml:space="preserve">рованными нормативным правовым актом, и основания </w:t>
      </w:r>
      <w:r w:rsidRPr="00E331DE">
        <w:rPr>
          <w:rFonts w:ascii="Arial" w:hAnsi="Arial" w:cs="Arial"/>
          <w:sz w:val="24"/>
          <w:szCs w:val="24"/>
        </w:rPr>
        <w:t>их пр</w:t>
      </w:r>
      <w:r w:rsidRPr="00E331DE">
        <w:rPr>
          <w:rFonts w:ascii="Arial" w:hAnsi="Arial" w:cs="Arial"/>
          <w:sz w:val="24"/>
          <w:szCs w:val="24"/>
        </w:rPr>
        <w:t>и</w:t>
      </w:r>
      <w:r w:rsidRPr="00E331DE">
        <w:rPr>
          <w:rFonts w:ascii="Arial" w:hAnsi="Arial" w:cs="Arial"/>
          <w:sz w:val="24"/>
          <w:szCs w:val="24"/>
        </w:rPr>
        <w:t>нятия;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- количество и характер зафиксированных правонарушений в сфере дейс</w:t>
      </w:r>
      <w:r w:rsidRPr="00E331DE">
        <w:rPr>
          <w:rFonts w:ascii="Arial" w:hAnsi="Arial" w:cs="Arial"/>
          <w:sz w:val="24"/>
          <w:szCs w:val="24"/>
        </w:rPr>
        <w:t>т</w:t>
      </w:r>
      <w:r w:rsidRPr="00E331DE">
        <w:rPr>
          <w:rFonts w:ascii="Arial" w:hAnsi="Arial" w:cs="Arial"/>
          <w:sz w:val="24"/>
          <w:szCs w:val="24"/>
        </w:rPr>
        <w:t>вия нормативного правового акта, а также количество случаев привлечения вино</w:t>
      </w:r>
      <w:r w:rsidRPr="00E331DE">
        <w:rPr>
          <w:rFonts w:ascii="Arial" w:hAnsi="Arial" w:cs="Arial"/>
          <w:sz w:val="24"/>
          <w:szCs w:val="24"/>
        </w:rPr>
        <w:t>в</w:t>
      </w:r>
      <w:r w:rsidRPr="00E331DE">
        <w:rPr>
          <w:rFonts w:ascii="Arial" w:hAnsi="Arial" w:cs="Arial"/>
          <w:sz w:val="24"/>
          <w:szCs w:val="24"/>
        </w:rPr>
        <w:t>ных лиц к ответственности.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11. Доклад о результатах проведенного мониторинга формируется юридич</w:t>
      </w:r>
      <w:r w:rsidRPr="00E331DE">
        <w:rPr>
          <w:rFonts w:ascii="Arial" w:hAnsi="Arial" w:cs="Arial"/>
          <w:sz w:val="24"/>
          <w:szCs w:val="24"/>
        </w:rPr>
        <w:t>е</w:t>
      </w:r>
      <w:r w:rsidRPr="00E331DE">
        <w:rPr>
          <w:rFonts w:ascii="Arial" w:hAnsi="Arial" w:cs="Arial"/>
          <w:sz w:val="24"/>
          <w:szCs w:val="24"/>
        </w:rPr>
        <w:t xml:space="preserve">ским отделом администрации муниципального образования Ленинградский район за календарный год и вносится на рассмотрение главе муниципального образования Ленинградский район в срок до 01 февраля года, следующего </w:t>
      </w:r>
      <w:proofErr w:type="gramStart"/>
      <w:r w:rsidRPr="00E331DE">
        <w:rPr>
          <w:rFonts w:ascii="Arial" w:hAnsi="Arial" w:cs="Arial"/>
          <w:sz w:val="24"/>
          <w:szCs w:val="24"/>
        </w:rPr>
        <w:t>за</w:t>
      </w:r>
      <w:proofErr w:type="gramEnd"/>
      <w:r w:rsidRPr="00E331DE">
        <w:rPr>
          <w:rFonts w:ascii="Arial" w:hAnsi="Arial" w:cs="Arial"/>
          <w:sz w:val="24"/>
          <w:szCs w:val="24"/>
        </w:rPr>
        <w:t xml:space="preserve"> отчетным.</w:t>
      </w:r>
    </w:p>
    <w:p w:rsidR="00DA0AA5" w:rsidRPr="00E331DE" w:rsidRDefault="00DA0AA5" w:rsidP="00DA0AA5">
      <w:pPr>
        <w:shd w:val="clear" w:color="auto" w:fill="FFFFFF"/>
        <w:spacing w:line="322" w:lineRule="exact"/>
        <w:ind w:right="10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12. Доклад о результатах проведенного мониторинга должен содержать и</w:t>
      </w:r>
      <w:r w:rsidRPr="00E331DE">
        <w:rPr>
          <w:rFonts w:ascii="Arial" w:hAnsi="Arial" w:cs="Arial"/>
          <w:sz w:val="24"/>
          <w:szCs w:val="24"/>
        </w:rPr>
        <w:t>н</w:t>
      </w:r>
      <w:r w:rsidRPr="00E331DE">
        <w:rPr>
          <w:rFonts w:ascii="Arial" w:hAnsi="Arial" w:cs="Arial"/>
          <w:sz w:val="24"/>
          <w:szCs w:val="24"/>
        </w:rPr>
        <w:t xml:space="preserve">формацию о результатах мониторинга </w:t>
      </w:r>
      <w:proofErr w:type="spellStart"/>
      <w:r w:rsidRPr="00E331DE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E331DE">
        <w:rPr>
          <w:rFonts w:ascii="Arial" w:hAnsi="Arial" w:cs="Arial"/>
          <w:sz w:val="24"/>
          <w:szCs w:val="24"/>
        </w:rPr>
        <w:t xml:space="preserve"> и предложения о мерах:</w:t>
      </w:r>
    </w:p>
    <w:p w:rsidR="00DA0AA5" w:rsidRPr="00E331DE" w:rsidRDefault="00DA0AA5" w:rsidP="00DA0AA5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по совершенствованию нормативных правовых актов путем издания, изм</w:t>
      </w:r>
      <w:r w:rsidRPr="00E331DE">
        <w:rPr>
          <w:rFonts w:ascii="Arial" w:hAnsi="Arial" w:cs="Arial"/>
          <w:sz w:val="24"/>
          <w:szCs w:val="24"/>
        </w:rPr>
        <w:t>е</w:t>
      </w:r>
      <w:r w:rsidRPr="00E331DE">
        <w:rPr>
          <w:rFonts w:ascii="Arial" w:hAnsi="Arial" w:cs="Arial"/>
          <w:sz w:val="24"/>
          <w:szCs w:val="24"/>
        </w:rPr>
        <w:t xml:space="preserve">нения или признания </w:t>
      </w:r>
      <w:proofErr w:type="gramStart"/>
      <w:r w:rsidRPr="00E331DE">
        <w:rPr>
          <w:rFonts w:ascii="Arial" w:hAnsi="Arial" w:cs="Arial"/>
          <w:sz w:val="24"/>
          <w:szCs w:val="24"/>
        </w:rPr>
        <w:t>утратившими</w:t>
      </w:r>
      <w:proofErr w:type="gramEnd"/>
      <w:r w:rsidRPr="00E331DE">
        <w:rPr>
          <w:rFonts w:ascii="Arial" w:hAnsi="Arial" w:cs="Arial"/>
          <w:sz w:val="24"/>
          <w:szCs w:val="24"/>
        </w:rPr>
        <w:t xml:space="preserve"> силу (отмены) нормативных правовых актов;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по повышению эффективности </w:t>
      </w:r>
      <w:proofErr w:type="spellStart"/>
      <w:r w:rsidRPr="00E331DE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E331DE">
        <w:rPr>
          <w:rFonts w:ascii="Arial" w:hAnsi="Arial" w:cs="Arial"/>
          <w:sz w:val="24"/>
          <w:szCs w:val="24"/>
        </w:rPr>
        <w:t>;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1"/>
          <w:sz w:val="24"/>
          <w:szCs w:val="24"/>
        </w:rPr>
        <w:t>по повышению эффективности противодействия коррупции.</w:t>
      </w:r>
    </w:p>
    <w:p w:rsidR="00DA0AA5" w:rsidRPr="00E331DE" w:rsidRDefault="00DA0AA5" w:rsidP="00DA0AA5">
      <w:pPr>
        <w:shd w:val="clear" w:color="auto" w:fill="FFFFFF"/>
        <w:tabs>
          <w:tab w:val="left" w:pos="3206"/>
          <w:tab w:val="left" w:pos="5573"/>
          <w:tab w:val="left" w:pos="7963"/>
        </w:tabs>
        <w:spacing w:line="322" w:lineRule="exact"/>
        <w:ind w:firstLine="851"/>
        <w:jc w:val="both"/>
        <w:rPr>
          <w:rFonts w:ascii="Arial" w:hAnsi="Arial" w:cs="Arial"/>
          <w:spacing w:val="-2"/>
          <w:sz w:val="24"/>
          <w:szCs w:val="24"/>
        </w:rPr>
      </w:pPr>
      <w:r w:rsidRPr="00E331DE">
        <w:rPr>
          <w:rFonts w:ascii="Arial" w:hAnsi="Arial" w:cs="Arial"/>
          <w:spacing w:val="-5"/>
          <w:sz w:val="24"/>
          <w:szCs w:val="24"/>
        </w:rPr>
        <w:t>13. Результаты мониторинга учитываются отраслевыми</w:t>
      </w:r>
      <w:r w:rsidRPr="00E331DE">
        <w:rPr>
          <w:rFonts w:ascii="Arial" w:hAnsi="Arial" w:cs="Arial"/>
          <w:sz w:val="24"/>
          <w:szCs w:val="24"/>
        </w:rPr>
        <w:t xml:space="preserve"> (функциональными) органами администрации муниципального образования </w:t>
      </w:r>
      <w:r w:rsidRPr="00E331DE">
        <w:rPr>
          <w:rFonts w:ascii="Arial" w:hAnsi="Arial" w:cs="Arial"/>
          <w:spacing w:val="-1"/>
          <w:sz w:val="24"/>
          <w:szCs w:val="24"/>
        </w:rPr>
        <w:t>Ленинградский район при разработке проектов нормативных правовых а</w:t>
      </w:r>
      <w:r w:rsidRPr="00E331DE">
        <w:rPr>
          <w:rFonts w:ascii="Arial" w:hAnsi="Arial" w:cs="Arial"/>
          <w:spacing w:val="-1"/>
          <w:sz w:val="24"/>
          <w:szCs w:val="24"/>
        </w:rPr>
        <w:t>к</w:t>
      </w:r>
      <w:r w:rsidRPr="00E331DE">
        <w:rPr>
          <w:rFonts w:ascii="Arial" w:hAnsi="Arial" w:cs="Arial"/>
          <w:spacing w:val="-1"/>
          <w:sz w:val="24"/>
          <w:szCs w:val="24"/>
        </w:rPr>
        <w:t>тов.</w:t>
      </w:r>
    </w:p>
    <w:p w:rsidR="00DA0AA5" w:rsidRPr="00E331DE" w:rsidRDefault="00DA0AA5" w:rsidP="00DA0AA5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14. Информация о результатах мониторинга после рассмотрения ее главой муниципального образования Ленинградский район подлежит размещению на оф</w:t>
      </w:r>
      <w:r w:rsidRPr="00E331DE">
        <w:rPr>
          <w:rFonts w:ascii="Arial" w:hAnsi="Arial" w:cs="Arial"/>
          <w:sz w:val="24"/>
          <w:szCs w:val="24"/>
        </w:rPr>
        <w:t>и</w:t>
      </w:r>
      <w:r w:rsidRPr="00E331DE">
        <w:rPr>
          <w:rFonts w:ascii="Arial" w:hAnsi="Arial" w:cs="Arial"/>
          <w:sz w:val="24"/>
          <w:szCs w:val="24"/>
        </w:rPr>
        <w:t>циальном сайте администрации муниципального образования Лени</w:t>
      </w:r>
      <w:r w:rsidRPr="00E331DE">
        <w:rPr>
          <w:rFonts w:ascii="Arial" w:hAnsi="Arial" w:cs="Arial"/>
          <w:sz w:val="24"/>
          <w:szCs w:val="24"/>
        </w:rPr>
        <w:t>н</w:t>
      </w:r>
      <w:r w:rsidRPr="00E331DE">
        <w:rPr>
          <w:rFonts w:ascii="Arial" w:hAnsi="Arial" w:cs="Arial"/>
          <w:sz w:val="24"/>
          <w:szCs w:val="24"/>
        </w:rPr>
        <w:t xml:space="preserve">градский район </w:t>
      </w:r>
      <w:r w:rsidRPr="00E331DE">
        <w:rPr>
          <w:rFonts w:ascii="Arial" w:hAnsi="Arial" w:cs="Arial"/>
          <w:sz w:val="24"/>
          <w:szCs w:val="24"/>
        </w:rPr>
        <w:lastRenderedPageBreak/>
        <w:t>в сети Интернет.</w:t>
      </w:r>
    </w:p>
    <w:p w:rsidR="00DA0AA5" w:rsidRPr="00E331DE" w:rsidRDefault="00DA0AA5" w:rsidP="00DA0AA5">
      <w:pPr>
        <w:pStyle w:val="a3"/>
        <w:rPr>
          <w:rFonts w:ascii="Arial" w:hAnsi="Arial" w:cs="Arial"/>
          <w:sz w:val="24"/>
          <w:szCs w:val="24"/>
        </w:rPr>
      </w:pPr>
    </w:p>
    <w:p w:rsidR="00DA0AA5" w:rsidRPr="00E331DE" w:rsidRDefault="00DA0AA5" w:rsidP="00DA0AA5">
      <w:pPr>
        <w:pStyle w:val="a3"/>
        <w:rPr>
          <w:rFonts w:ascii="Arial" w:hAnsi="Arial" w:cs="Arial"/>
          <w:sz w:val="24"/>
          <w:szCs w:val="24"/>
        </w:rPr>
      </w:pPr>
    </w:p>
    <w:p w:rsidR="00DA0AA5" w:rsidRPr="00E331DE" w:rsidRDefault="00DA0AA5" w:rsidP="00DA0AA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DA0AA5" w:rsidRPr="00E331DE" w:rsidRDefault="00DA0AA5" w:rsidP="00DA0AA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экономического развития и </w:t>
      </w:r>
    </w:p>
    <w:p w:rsidR="00DA0AA5" w:rsidRPr="00E331DE" w:rsidRDefault="00DA0AA5" w:rsidP="00DA0AA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 xml:space="preserve">информационных технологий </w:t>
      </w:r>
    </w:p>
    <w:p w:rsidR="00DA0AA5" w:rsidRDefault="00DA0AA5" w:rsidP="00DA0AA5">
      <w:pPr>
        <w:pStyle w:val="a3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E331D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331DE">
        <w:rPr>
          <w:rFonts w:ascii="Arial" w:hAnsi="Arial" w:cs="Arial"/>
          <w:sz w:val="24"/>
          <w:szCs w:val="24"/>
        </w:rPr>
        <w:t xml:space="preserve"> </w:t>
      </w:r>
    </w:p>
    <w:p w:rsidR="00DA0AA5" w:rsidRDefault="00DA0AA5" w:rsidP="00DA0AA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331DE">
        <w:rPr>
          <w:rFonts w:ascii="Arial" w:hAnsi="Arial" w:cs="Arial"/>
          <w:sz w:val="24"/>
          <w:szCs w:val="24"/>
        </w:rPr>
        <w:t>Ленинградский район</w:t>
      </w:r>
      <w:r w:rsidRPr="00E331DE">
        <w:rPr>
          <w:rFonts w:ascii="Arial" w:hAnsi="Arial" w:cs="Arial"/>
          <w:sz w:val="24"/>
          <w:szCs w:val="24"/>
        </w:rPr>
        <w:tab/>
      </w:r>
      <w:r w:rsidRPr="00E331DE">
        <w:rPr>
          <w:rFonts w:ascii="Arial" w:hAnsi="Arial" w:cs="Arial"/>
          <w:sz w:val="24"/>
          <w:szCs w:val="24"/>
        </w:rPr>
        <w:tab/>
      </w:r>
      <w:r w:rsidRPr="00E331DE">
        <w:rPr>
          <w:rFonts w:ascii="Arial" w:hAnsi="Arial" w:cs="Arial"/>
          <w:sz w:val="24"/>
          <w:szCs w:val="24"/>
        </w:rPr>
        <w:tab/>
      </w:r>
      <w:r w:rsidRPr="00E331DE">
        <w:rPr>
          <w:rFonts w:ascii="Arial" w:hAnsi="Arial" w:cs="Arial"/>
          <w:sz w:val="24"/>
          <w:szCs w:val="24"/>
        </w:rPr>
        <w:tab/>
      </w:r>
      <w:r w:rsidRPr="00E331DE">
        <w:rPr>
          <w:rFonts w:ascii="Arial" w:hAnsi="Arial" w:cs="Arial"/>
          <w:sz w:val="24"/>
          <w:szCs w:val="24"/>
        </w:rPr>
        <w:tab/>
      </w:r>
      <w:r w:rsidRPr="00E331DE">
        <w:rPr>
          <w:rFonts w:ascii="Arial" w:hAnsi="Arial" w:cs="Arial"/>
          <w:sz w:val="24"/>
          <w:szCs w:val="24"/>
        </w:rPr>
        <w:tab/>
      </w:r>
      <w:r w:rsidRPr="00E331DE">
        <w:rPr>
          <w:rFonts w:ascii="Arial" w:hAnsi="Arial" w:cs="Arial"/>
          <w:sz w:val="24"/>
          <w:szCs w:val="24"/>
        </w:rPr>
        <w:tab/>
        <w:t xml:space="preserve">      </w:t>
      </w:r>
    </w:p>
    <w:p w:rsidR="00DA0AA5" w:rsidRPr="00E331DE" w:rsidRDefault="00DA0AA5" w:rsidP="00DA0AA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E331DE">
        <w:rPr>
          <w:rFonts w:ascii="Arial" w:hAnsi="Arial" w:cs="Arial"/>
          <w:spacing w:val="-4"/>
          <w:sz w:val="24"/>
          <w:szCs w:val="24"/>
        </w:rPr>
        <w:t>Т.В. Трояно</w:t>
      </w:r>
      <w:r w:rsidRPr="00E331DE">
        <w:rPr>
          <w:rFonts w:ascii="Arial" w:hAnsi="Arial" w:cs="Arial"/>
          <w:spacing w:val="-4"/>
          <w:sz w:val="24"/>
          <w:szCs w:val="24"/>
        </w:rPr>
        <w:t>в</w:t>
      </w:r>
      <w:r w:rsidRPr="00E331DE">
        <w:rPr>
          <w:rFonts w:ascii="Arial" w:hAnsi="Arial" w:cs="Arial"/>
          <w:spacing w:val="-4"/>
          <w:sz w:val="24"/>
          <w:szCs w:val="24"/>
        </w:rPr>
        <w:t>ская</w:t>
      </w:r>
    </w:p>
    <w:p w:rsidR="00DA0AA5" w:rsidRPr="00E331DE" w:rsidRDefault="00DA0AA5" w:rsidP="00DA0AA5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DA0AA5" w:rsidRPr="00E331DE" w:rsidRDefault="00DA0AA5" w:rsidP="00DA0AA5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DA0AA5" w:rsidRPr="00E331DE" w:rsidRDefault="00DA0AA5" w:rsidP="00DA0AA5">
      <w:pPr>
        <w:shd w:val="clear" w:color="auto" w:fill="FFFFFF"/>
        <w:tabs>
          <w:tab w:val="left" w:pos="7805"/>
        </w:tabs>
        <w:spacing w:line="322" w:lineRule="exact"/>
        <w:rPr>
          <w:rFonts w:ascii="Arial" w:hAnsi="Arial" w:cs="Arial"/>
          <w:sz w:val="24"/>
          <w:szCs w:val="24"/>
        </w:rPr>
      </w:pPr>
    </w:p>
    <w:p w:rsidR="00DA0AA5" w:rsidRPr="00DA0AA5" w:rsidRDefault="00DA0AA5" w:rsidP="009258CF">
      <w:pPr>
        <w:shd w:val="clear" w:color="auto" w:fill="FFFFFF"/>
        <w:tabs>
          <w:tab w:val="left" w:pos="7229"/>
        </w:tabs>
        <w:spacing w:line="322" w:lineRule="exact"/>
        <w:rPr>
          <w:rFonts w:ascii="Arial" w:hAnsi="Arial" w:cs="Arial"/>
          <w:spacing w:val="-3"/>
          <w:sz w:val="24"/>
          <w:szCs w:val="24"/>
        </w:rPr>
      </w:pPr>
    </w:p>
    <w:sectPr w:rsidR="00DA0AA5" w:rsidRPr="00DA0AA5" w:rsidSect="00810E9D">
      <w:pgSz w:w="11909" w:h="16834"/>
      <w:pgMar w:top="1440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1FD"/>
    <w:multiLevelType w:val="singleLevel"/>
    <w:tmpl w:val="92CE4FE4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31235"/>
    <w:rsid w:val="00231235"/>
    <w:rsid w:val="0023125D"/>
    <w:rsid w:val="003042A5"/>
    <w:rsid w:val="003B3870"/>
    <w:rsid w:val="004F7E6A"/>
    <w:rsid w:val="007768DA"/>
    <w:rsid w:val="007E0DAA"/>
    <w:rsid w:val="00810E9D"/>
    <w:rsid w:val="009258CF"/>
    <w:rsid w:val="00AE0679"/>
    <w:rsid w:val="00C97861"/>
    <w:rsid w:val="00D55E87"/>
    <w:rsid w:val="00DA0AA5"/>
    <w:rsid w:val="00EC74F4"/>
    <w:rsid w:val="00EF6980"/>
    <w:rsid w:val="00F6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3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B38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B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2014-06-03T06:51:00Z</cp:lastPrinted>
  <dcterms:created xsi:type="dcterms:W3CDTF">2014-08-06T06:13:00Z</dcterms:created>
  <dcterms:modified xsi:type="dcterms:W3CDTF">2014-08-06T06:13:00Z</dcterms:modified>
</cp:coreProperties>
</file>